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A76" w:rsidRDefault="008A09F1">
      <w:pPr>
        <w:rPr>
          <w:sz w:val="20"/>
        </w:rPr>
      </w:pPr>
      <w:r>
        <w:rPr>
          <w:rFonts w:ascii="Comic Sans MS" w:hAnsi="Comic Sans MS"/>
          <w:b/>
          <w:noProof/>
          <w:sz w:val="20"/>
          <w:lang w:eastAsia="en-GB"/>
        </w:rPr>
        <w:drawing>
          <wp:anchor distT="0" distB="0" distL="114300" distR="114300" simplePos="0" relativeHeight="251655168" behindDoc="1" locked="0" layoutInCell="1" allowOverlap="0">
            <wp:simplePos x="0" y="0"/>
            <wp:positionH relativeFrom="column">
              <wp:posOffset>2057400</wp:posOffset>
            </wp:positionH>
            <wp:positionV relativeFrom="paragraph">
              <wp:posOffset>-101600</wp:posOffset>
            </wp:positionV>
            <wp:extent cx="2374265" cy="2218055"/>
            <wp:effectExtent l="0" t="0" r="698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b="4575"/>
                    <a:stretch>
                      <a:fillRect/>
                    </a:stretch>
                  </pic:blipFill>
                  <pic:spPr bwMode="auto">
                    <a:xfrm>
                      <a:off x="0" y="0"/>
                      <a:ext cx="2374265" cy="2218055"/>
                    </a:xfrm>
                    <a:prstGeom prst="rect">
                      <a:avLst/>
                    </a:prstGeom>
                    <a:noFill/>
                  </pic:spPr>
                </pic:pic>
              </a:graphicData>
            </a:graphic>
          </wp:anchor>
        </w:drawing>
      </w:r>
      <w:r w:rsidR="00231632">
        <w:rPr>
          <w:sz w:val="20"/>
        </w:rPr>
        <w:t xml:space="preserve"> </w:t>
      </w:r>
    </w:p>
    <w:p w:rsidR="004C3A76" w:rsidRDefault="004C3A76">
      <w:pPr>
        <w:rPr>
          <w:sz w:val="20"/>
        </w:rPr>
      </w:pPr>
    </w:p>
    <w:p w:rsidR="004C3A76" w:rsidRDefault="004C3A76">
      <w:pPr>
        <w:rPr>
          <w:sz w:val="20"/>
        </w:rPr>
      </w:pPr>
    </w:p>
    <w:p w:rsidR="004C3A76" w:rsidRDefault="004C3A76">
      <w:pPr>
        <w:rPr>
          <w:sz w:val="20"/>
        </w:rPr>
      </w:pPr>
      <w:bookmarkStart w:id="0" w:name="_GoBack"/>
      <w:bookmarkEnd w:id="0"/>
    </w:p>
    <w:p w:rsidR="004C3A76" w:rsidRDefault="004C3A76">
      <w:pPr>
        <w:rPr>
          <w:sz w:val="20"/>
        </w:rPr>
      </w:pPr>
    </w:p>
    <w:p w:rsidR="00AC7A72" w:rsidRDefault="00AC7A72">
      <w:pPr>
        <w:rPr>
          <w:sz w:val="20"/>
        </w:rPr>
      </w:pPr>
    </w:p>
    <w:p w:rsidR="00AC7A72" w:rsidRDefault="00AC7A72">
      <w:pPr>
        <w:rPr>
          <w:sz w:val="20"/>
        </w:rPr>
      </w:pPr>
    </w:p>
    <w:p w:rsidR="00AC7A72" w:rsidRDefault="00AC7A72">
      <w:pPr>
        <w:rPr>
          <w:sz w:val="20"/>
        </w:rPr>
      </w:pPr>
    </w:p>
    <w:p w:rsidR="004C3A76" w:rsidRPr="00E41B19" w:rsidRDefault="004C3A76" w:rsidP="00E41B19">
      <w:pPr>
        <w:jc w:val="center"/>
        <w:rPr>
          <w:rFonts w:ascii="Comic Sans MS" w:hAnsi="Comic Sans MS"/>
          <w:b/>
          <w:sz w:val="24"/>
        </w:rPr>
      </w:pPr>
      <w:r w:rsidRPr="00E41B19">
        <w:rPr>
          <w:rFonts w:ascii="Comic Sans MS" w:hAnsi="Comic Sans MS"/>
          <w:b/>
          <w:sz w:val="24"/>
        </w:rPr>
        <w:t>St Margaret</w:t>
      </w:r>
      <w:r w:rsidR="00EB1FF6" w:rsidRPr="00E41B19">
        <w:rPr>
          <w:rFonts w:ascii="Comic Sans MS" w:hAnsi="Comic Sans MS"/>
          <w:b/>
          <w:sz w:val="24"/>
        </w:rPr>
        <w:t>’</w:t>
      </w:r>
      <w:r w:rsidR="00AC7A72" w:rsidRPr="00E41B19">
        <w:rPr>
          <w:rFonts w:ascii="Comic Sans MS" w:hAnsi="Comic Sans MS"/>
          <w:b/>
          <w:sz w:val="24"/>
        </w:rPr>
        <w:t>s CE Primary School</w:t>
      </w:r>
    </w:p>
    <w:p w:rsidR="004C3A76" w:rsidRPr="00AC7A72" w:rsidRDefault="004C3A76">
      <w:pPr>
        <w:jc w:val="center"/>
        <w:rPr>
          <w:rFonts w:ascii="Comic Sans MS" w:hAnsi="Comic Sans MS"/>
          <w:b/>
          <w:sz w:val="20"/>
        </w:rPr>
      </w:pPr>
      <w:r w:rsidRPr="00AC7A72">
        <w:rPr>
          <w:rFonts w:ascii="Comic Sans MS" w:hAnsi="Comic Sans MS"/>
          <w:b/>
          <w:sz w:val="20"/>
        </w:rPr>
        <w:t>Foundation Stage Policy</w:t>
      </w:r>
    </w:p>
    <w:p w:rsidR="004C3A76" w:rsidRDefault="004C3A76">
      <w:pPr>
        <w:jc w:val="center"/>
        <w:rPr>
          <w:rFonts w:ascii="Comic Sans MS" w:hAnsi="Comic Sans MS"/>
          <w:i/>
          <w:iCs/>
          <w:sz w:val="20"/>
        </w:rPr>
      </w:pPr>
      <w:r>
        <w:rPr>
          <w:rFonts w:ascii="Comic Sans MS" w:hAnsi="Comic Sans MS"/>
          <w:i/>
          <w:iCs/>
          <w:sz w:val="20"/>
        </w:rPr>
        <w:t>Our Vision Statement</w:t>
      </w:r>
    </w:p>
    <w:p w:rsidR="00A85D44" w:rsidRDefault="004C3A76" w:rsidP="00A85D44">
      <w:pPr>
        <w:jc w:val="center"/>
        <w:rPr>
          <w:rFonts w:ascii="Comic Sans MS" w:hAnsi="Comic Sans MS"/>
          <w:b/>
          <w:i/>
          <w:iCs/>
          <w:sz w:val="20"/>
        </w:rPr>
      </w:pPr>
      <w:r w:rsidRPr="00EB1FF6">
        <w:rPr>
          <w:rFonts w:ascii="Comic Sans MS" w:hAnsi="Comic Sans MS"/>
          <w:b/>
          <w:i/>
          <w:iCs/>
          <w:sz w:val="20"/>
        </w:rPr>
        <w:t>St Margaret’s CE Primary school is a happy, caring community of learners where there is a place for everyone in God’s family. Working together with Jesus besides us to achieve our full potential.</w:t>
      </w:r>
    </w:p>
    <w:p w:rsidR="004C3A76" w:rsidRPr="00A85D44" w:rsidRDefault="004C3A76" w:rsidP="00A85D44">
      <w:pPr>
        <w:jc w:val="center"/>
        <w:rPr>
          <w:rFonts w:ascii="Comic Sans MS" w:hAnsi="Comic Sans MS"/>
          <w:b/>
          <w:i/>
          <w:iCs/>
          <w:sz w:val="20"/>
        </w:rPr>
      </w:pPr>
      <w:r w:rsidRPr="00A85D44">
        <w:rPr>
          <w:rFonts w:ascii="Comic Sans MS" w:hAnsi="Comic Sans MS"/>
          <w:b/>
          <w:i/>
          <w:sz w:val="20"/>
        </w:rPr>
        <w:t>St Margaret’s seeks to promote a sense of self worth in everyone involved in our school community to promote the ideals of mutual respect and care for others. We nurture, motivate and challenge all our learners in a creative, enjoyable and safe environment. By understanding what our children already know we inspire leaning by bringing an innovative and rich curriculum to life.</w:t>
      </w:r>
    </w:p>
    <w:p w:rsidR="003216FC" w:rsidRPr="00AC7A72" w:rsidRDefault="004C3A76" w:rsidP="00AC7A72">
      <w:pPr>
        <w:jc w:val="center"/>
        <w:rPr>
          <w:rFonts w:ascii="Comic Sans MS" w:hAnsi="Comic Sans MS"/>
          <w:b/>
          <w:i/>
          <w:iCs/>
          <w:sz w:val="20"/>
        </w:rPr>
      </w:pPr>
      <w:r w:rsidRPr="00EB1FF6">
        <w:rPr>
          <w:rFonts w:ascii="Comic Sans MS" w:hAnsi="Comic Sans MS"/>
          <w:b/>
          <w:i/>
          <w:iCs/>
          <w:sz w:val="20"/>
        </w:rPr>
        <w:t>We aim to develop thoughtful, confident and responsible young people who appreciate the world in which we live and are equipped with the skills and knowledge to succeed in life.</w:t>
      </w:r>
    </w:p>
    <w:p w:rsidR="003216FC" w:rsidRPr="003216FC" w:rsidRDefault="0057507E" w:rsidP="0057507E">
      <w:pPr>
        <w:jc w:val="center"/>
        <w:rPr>
          <w:rFonts w:ascii="Comic Sans MS" w:hAnsi="Comic Sans MS"/>
          <w:sz w:val="20"/>
        </w:rPr>
      </w:pPr>
      <w:r w:rsidRPr="0057507E">
        <w:rPr>
          <w:rFonts w:ascii="Comic Sans MS" w:hAnsi="Comic Sans MS"/>
          <w:i/>
          <w:iCs/>
          <w:noProof/>
          <w:sz w:val="24"/>
          <w:lang w:eastAsia="en-GB"/>
        </w:rPr>
        <w:drawing>
          <wp:anchor distT="0" distB="0" distL="114300" distR="114300" simplePos="0" relativeHeight="251676672" behindDoc="0" locked="0" layoutInCell="1" allowOverlap="1">
            <wp:simplePos x="0" y="0"/>
            <wp:positionH relativeFrom="column">
              <wp:posOffset>4765040</wp:posOffset>
            </wp:positionH>
            <wp:positionV relativeFrom="paragraph">
              <wp:posOffset>310515</wp:posOffset>
            </wp:positionV>
            <wp:extent cx="1058545" cy="704850"/>
            <wp:effectExtent l="19050" t="0" r="8255" b="0"/>
            <wp:wrapNone/>
            <wp:docPr id="14" name="Picture 12" descr="KB-25021609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B-250216094226"/>
                    <pic:cNvPicPr>
                      <a:picLocks noChangeAspect="1" noChangeArrowheads="1"/>
                    </pic:cNvPicPr>
                  </pic:nvPicPr>
                  <pic:blipFill>
                    <a:blip r:embed="rId8" cstate="print"/>
                    <a:srcRect/>
                    <a:stretch>
                      <a:fillRect/>
                    </a:stretch>
                  </pic:blipFill>
                  <pic:spPr bwMode="auto">
                    <a:xfrm>
                      <a:off x="0" y="0"/>
                      <a:ext cx="1058545" cy="704850"/>
                    </a:xfrm>
                    <a:prstGeom prst="rect">
                      <a:avLst/>
                    </a:prstGeom>
                    <a:noFill/>
                    <a:ln w="9525">
                      <a:noFill/>
                      <a:miter lim="800000"/>
                      <a:headEnd/>
                      <a:tailEnd/>
                    </a:ln>
                  </pic:spPr>
                </pic:pic>
              </a:graphicData>
            </a:graphic>
          </wp:anchor>
        </w:drawing>
      </w:r>
      <w:r w:rsidRPr="0057507E">
        <w:rPr>
          <w:rFonts w:ascii="Comic Sans MS" w:hAnsi="Comic Sans MS"/>
          <w:i/>
          <w:iCs/>
          <w:noProof/>
          <w:sz w:val="24"/>
          <w:lang w:eastAsia="en-GB"/>
        </w:rPr>
        <w:drawing>
          <wp:anchor distT="0" distB="0" distL="114300" distR="114300" simplePos="0" relativeHeight="251674624" behindDoc="0" locked="0" layoutInCell="1" allowOverlap="1">
            <wp:simplePos x="0" y="0"/>
            <wp:positionH relativeFrom="column">
              <wp:posOffset>2488565</wp:posOffset>
            </wp:positionH>
            <wp:positionV relativeFrom="paragraph">
              <wp:posOffset>310515</wp:posOffset>
            </wp:positionV>
            <wp:extent cx="1028700" cy="685800"/>
            <wp:effectExtent l="19050" t="0" r="0" b="0"/>
            <wp:wrapNone/>
            <wp:docPr id="12" name="Picture 10" descr="KB-250216095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B-250216095305"/>
                    <pic:cNvPicPr>
                      <a:picLocks noChangeAspect="1" noChangeArrowheads="1"/>
                    </pic:cNvPicPr>
                  </pic:nvPicPr>
                  <pic:blipFill>
                    <a:blip r:embed="rId9" cstate="print"/>
                    <a:srcRect/>
                    <a:stretch>
                      <a:fillRect/>
                    </a:stretch>
                  </pic:blipFill>
                  <pic:spPr bwMode="auto">
                    <a:xfrm>
                      <a:off x="0" y="0"/>
                      <a:ext cx="1028700" cy="685800"/>
                    </a:xfrm>
                    <a:prstGeom prst="rect">
                      <a:avLst/>
                    </a:prstGeom>
                    <a:noFill/>
                    <a:ln w="9525">
                      <a:noFill/>
                      <a:miter lim="800000"/>
                      <a:headEnd/>
                      <a:tailEnd/>
                    </a:ln>
                  </pic:spPr>
                </pic:pic>
              </a:graphicData>
            </a:graphic>
          </wp:anchor>
        </w:drawing>
      </w:r>
      <w:r w:rsidRPr="0057507E">
        <w:rPr>
          <w:rFonts w:ascii="Comic Sans MS" w:hAnsi="Comic Sans MS"/>
          <w:i/>
          <w:iCs/>
          <w:noProof/>
          <w:sz w:val="24"/>
          <w:lang w:eastAsia="en-GB"/>
        </w:rPr>
        <w:drawing>
          <wp:anchor distT="0" distB="0" distL="114300" distR="114300" simplePos="0" relativeHeight="251673600" behindDoc="0" locked="0" layoutInCell="1" allowOverlap="1">
            <wp:simplePos x="0" y="0"/>
            <wp:positionH relativeFrom="column">
              <wp:posOffset>107315</wp:posOffset>
            </wp:positionH>
            <wp:positionV relativeFrom="paragraph">
              <wp:posOffset>205740</wp:posOffset>
            </wp:positionV>
            <wp:extent cx="1028700" cy="704850"/>
            <wp:effectExtent l="19050" t="0" r="0" b="0"/>
            <wp:wrapNone/>
            <wp:docPr id="11" name="Picture 9" descr="KB-25021609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B-250216093732"/>
                    <pic:cNvPicPr>
                      <a:picLocks noChangeAspect="1" noChangeArrowheads="1"/>
                    </pic:cNvPicPr>
                  </pic:nvPicPr>
                  <pic:blipFill>
                    <a:blip r:embed="rId10" cstate="print"/>
                    <a:srcRect/>
                    <a:stretch>
                      <a:fillRect/>
                    </a:stretch>
                  </pic:blipFill>
                  <pic:spPr bwMode="auto">
                    <a:xfrm>
                      <a:off x="0" y="0"/>
                      <a:ext cx="1028700" cy="704850"/>
                    </a:xfrm>
                    <a:prstGeom prst="rect">
                      <a:avLst/>
                    </a:prstGeom>
                    <a:noFill/>
                    <a:ln w="9525">
                      <a:noFill/>
                      <a:miter lim="800000"/>
                      <a:headEnd/>
                      <a:tailEnd/>
                    </a:ln>
                  </pic:spPr>
                </pic:pic>
              </a:graphicData>
            </a:graphic>
          </wp:anchor>
        </w:drawing>
      </w:r>
      <w:r>
        <w:rPr>
          <w:rFonts w:ascii="Comic Sans MS" w:hAnsi="Comic Sans MS"/>
          <w:i/>
          <w:iCs/>
          <w:sz w:val="24"/>
        </w:rPr>
        <w:t>Our School Values</w:t>
      </w:r>
    </w:p>
    <w:p w:rsidR="008A09F1" w:rsidRDefault="00A85D44">
      <w:pPr>
        <w:rPr>
          <w:rFonts w:ascii="Comic Sans MS" w:hAnsi="Comic Sans MS"/>
          <w:sz w:val="20"/>
        </w:rPr>
      </w:pPr>
      <w:r>
        <w:rPr>
          <w:rFonts w:ascii="Comic Sans MS" w:hAnsi="Comic Sans MS"/>
          <w:noProof/>
          <w:sz w:val="20"/>
          <w:lang w:eastAsia="en-GB"/>
        </w:rPr>
        <w:drawing>
          <wp:anchor distT="0" distB="0" distL="114300" distR="114300" simplePos="0" relativeHeight="251678720" behindDoc="0" locked="0" layoutInCell="1" allowOverlap="1">
            <wp:simplePos x="0" y="0"/>
            <wp:positionH relativeFrom="column">
              <wp:posOffset>952500</wp:posOffset>
            </wp:positionH>
            <wp:positionV relativeFrom="paragraph">
              <wp:posOffset>3812540</wp:posOffset>
            </wp:positionV>
            <wp:extent cx="1058545" cy="706120"/>
            <wp:effectExtent l="19050" t="0" r="8255" b="0"/>
            <wp:wrapNone/>
            <wp:docPr id="19" name="Picture 14" descr="KB-25021609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B-250216094506"/>
                    <pic:cNvPicPr>
                      <a:picLocks noChangeAspect="1" noChangeArrowheads="1"/>
                    </pic:cNvPicPr>
                  </pic:nvPicPr>
                  <pic:blipFill>
                    <a:blip r:embed="rId11" cstate="print"/>
                    <a:srcRect/>
                    <a:stretch>
                      <a:fillRect/>
                    </a:stretch>
                  </pic:blipFill>
                  <pic:spPr bwMode="auto">
                    <a:xfrm>
                      <a:off x="0" y="0"/>
                      <a:ext cx="1058545" cy="706120"/>
                    </a:xfrm>
                    <a:prstGeom prst="rect">
                      <a:avLst/>
                    </a:prstGeom>
                    <a:noFill/>
                    <a:ln w="9525">
                      <a:noFill/>
                      <a:miter lim="800000"/>
                      <a:headEnd/>
                      <a:tailEnd/>
                    </a:ln>
                  </pic:spPr>
                </pic:pic>
              </a:graphicData>
            </a:graphic>
          </wp:anchor>
        </w:drawing>
      </w:r>
      <w:r w:rsidR="00B970CC">
        <w:rPr>
          <w:rFonts w:ascii="Comic Sans MS" w:hAnsi="Comic Sans MS"/>
          <w:noProof/>
          <w:sz w:val="20"/>
          <w:lang w:eastAsia="en-GB"/>
        </w:rPr>
        <w:drawing>
          <wp:anchor distT="0" distB="0" distL="114300" distR="114300" simplePos="0" relativeHeight="251667456" behindDoc="0" locked="0" layoutInCell="1" allowOverlap="1">
            <wp:simplePos x="0" y="0"/>
            <wp:positionH relativeFrom="column">
              <wp:posOffset>800100</wp:posOffset>
            </wp:positionH>
            <wp:positionV relativeFrom="paragraph">
              <wp:posOffset>3660140</wp:posOffset>
            </wp:positionV>
            <wp:extent cx="1058545" cy="706120"/>
            <wp:effectExtent l="19050" t="0" r="8255" b="0"/>
            <wp:wrapNone/>
            <wp:docPr id="5" name="Picture 4" descr="KB-25021609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B-250216094506"/>
                    <pic:cNvPicPr>
                      <a:picLocks noChangeAspect="1" noChangeArrowheads="1"/>
                    </pic:cNvPicPr>
                  </pic:nvPicPr>
                  <pic:blipFill>
                    <a:blip r:embed="rId11" cstate="print"/>
                    <a:srcRect/>
                    <a:stretch>
                      <a:fillRect/>
                    </a:stretch>
                  </pic:blipFill>
                  <pic:spPr bwMode="auto">
                    <a:xfrm>
                      <a:off x="0" y="0"/>
                      <a:ext cx="1058545" cy="706120"/>
                    </a:xfrm>
                    <a:prstGeom prst="rect">
                      <a:avLst/>
                    </a:prstGeom>
                    <a:noFill/>
                    <a:ln w="9525">
                      <a:noFill/>
                      <a:miter lim="800000"/>
                      <a:headEnd/>
                      <a:tailEnd/>
                    </a:ln>
                  </pic:spPr>
                </pic:pic>
              </a:graphicData>
            </a:graphic>
          </wp:anchor>
        </w:drawing>
      </w:r>
      <w:r>
        <w:rPr>
          <w:rFonts w:ascii="Comic Sans MS" w:hAnsi="Comic Sans MS"/>
          <w:sz w:val="20"/>
        </w:rPr>
        <w:t xml:space="preserve">             </w:t>
      </w:r>
    </w:p>
    <w:p w:rsidR="008A09F1" w:rsidRDefault="00B970CC">
      <w:pPr>
        <w:rPr>
          <w:rFonts w:ascii="Comic Sans MS" w:hAnsi="Comic Sans MS"/>
          <w:sz w:val="20"/>
        </w:rPr>
      </w:pPr>
      <w:r>
        <w:rPr>
          <w:noProof/>
          <w:sz w:val="24"/>
          <w:szCs w:val="24"/>
          <w:lang w:eastAsia="en-GB"/>
        </w:rPr>
        <w:drawing>
          <wp:anchor distT="0" distB="0" distL="114300" distR="114300" simplePos="0" relativeHeight="251671552" behindDoc="0" locked="0" layoutInCell="1" allowOverlap="1">
            <wp:simplePos x="0" y="0"/>
            <wp:positionH relativeFrom="column">
              <wp:posOffset>3293110</wp:posOffset>
            </wp:positionH>
            <wp:positionV relativeFrom="paragraph">
              <wp:posOffset>4713605</wp:posOffset>
            </wp:positionV>
            <wp:extent cx="1028700" cy="707390"/>
            <wp:effectExtent l="19050" t="0" r="0" b="0"/>
            <wp:wrapNone/>
            <wp:docPr id="9" name="Picture 7" descr="KB-25021609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B-250216093732"/>
                    <pic:cNvPicPr>
                      <a:picLocks noChangeAspect="1" noChangeArrowheads="1"/>
                    </pic:cNvPicPr>
                  </pic:nvPicPr>
                  <pic:blipFill>
                    <a:blip r:embed="rId10" cstate="print"/>
                    <a:srcRect/>
                    <a:stretch>
                      <a:fillRect/>
                    </a:stretch>
                  </pic:blipFill>
                  <pic:spPr bwMode="auto">
                    <a:xfrm>
                      <a:off x="0" y="0"/>
                      <a:ext cx="1028700" cy="707390"/>
                    </a:xfrm>
                    <a:prstGeom prst="rect">
                      <a:avLst/>
                    </a:prstGeom>
                    <a:noFill/>
                    <a:ln w="9525">
                      <a:noFill/>
                      <a:miter lim="800000"/>
                      <a:headEnd/>
                      <a:tailEnd/>
                    </a:ln>
                  </pic:spPr>
                </pic:pic>
              </a:graphicData>
            </a:graphic>
          </wp:anchor>
        </w:drawing>
      </w:r>
      <w:r>
        <w:rPr>
          <w:rFonts w:ascii="Comic Sans MS" w:hAnsi="Comic Sans MS"/>
          <w:noProof/>
          <w:sz w:val="20"/>
          <w:lang w:eastAsia="en-GB"/>
        </w:rPr>
        <w:drawing>
          <wp:anchor distT="0" distB="0" distL="114300" distR="114300" simplePos="0" relativeHeight="251668480" behindDoc="0" locked="0" layoutInCell="1" allowOverlap="1">
            <wp:simplePos x="0" y="0"/>
            <wp:positionH relativeFrom="column">
              <wp:posOffset>800100</wp:posOffset>
            </wp:positionH>
            <wp:positionV relativeFrom="paragraph">
              <wp:posOffset>3660140</wp:posOffset>
            </wp:positionV>
            <wp:extent cx="1058545" cy="706120"/>
            <wp:effectExtent l="19050" t="0" r="8255" b="0"/>
            <wp:wrapNone/>
            <wp:docPr id="6" name="Picture 5" descr="KB-25021609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B-250216094506"/>
                    <pic:cNvPicPr>
                      <a:picLocks noChangeAspect="1" noChangeArrowheads="1"/>
                    </pic:cNvPicPr>
                  </pic:nvPicPr>
                  <pic:blipFill>
                    <a:blip r:embed="rId11" cstate="print"/>
                    <a:srcRect/>
                    <a:stretch>
                      <a:fillRect/>
                    </a:stretch>
                  </pic:blipFill>
                  <pic:spPr bwMode="auto">
                    <a:xfrm>
                      <a:off x="0" y="0"/>
                      <a:ext cx="1058545" cy="706120"/>
                    </a:xfrm>
                    <a:prstGeom prst="rect">
                      <a:avLst/>
                    </a:prstGeom>
                    <a:noFill/>
                    <a:ln w="9525">
                      <a:noFill/>
                      <a:miter lim="800000"/>
                      <a:headEnd/>
                      <a:tailEnd/>
                    </a:ln>
                  </pic:spPr>
                </pic:pic>
              </a:graphicData>
            </a:graphic>
          </wp:anchor>
        </w:drawing>
      </w:r>
    </w:p>
    <w:p w:rsidR="008A09F1" w:rsidRDefault="00A85D44">
      <w:pPr>
        <w:rPr>
          <w:rFonts w:ascii="Comic Sans MS" w:hAnsi="Comic Sans MS"/>
          <w:b/>
        </w:rPr>
      </w:pPr>
      <w:r>
        <w:rPr>
          <w:rFonts w:ascii="Comic Sans MS" w:hAnsi="Comic Sans MS"/>
          <w:b/>
          <w:noProof/>
          <w:lang w:eastAsia="en-GB"/>
        </w:rPr>
        <w:drawing>
          <wp:anchor distT="0" distB="0" distL="114300" distR="114300" simplePos="0" relativeHeight="251683840" behindDoc="0" locked="0" layoutInCell="1" allowOverlap="1">
            <wp:simplePos x="0" y="0"/>
            <wp:positionH relativeFrom="column">
              <wp:posOffset>4850765</wp:posOffset>
            </wp:positionH>
            <wp:positionV relativeFrom="paragraph">
              <wp:posOffset>292100</wp:posOffset>
            </wp:positionV>
            <wp:extent cx="1038225" cy="695325"/>
            <wp:effectExtent l="19050" t="0" r="9525" b="0"/>
            <wp:wrapNone/>
            <wp:docPr id="24" name="Picture 19" descr="KB-25021609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B-250216091646"/>
                    <pic:cNvPicPr>
                      <a:picLocks noChangeAspect="1" noChangeArrowheads="1"/>
                    </pic:cNvPicPr>
                  </pic:nvPicPr>
                  <pic:blipFill>
                    <a:blip r:embed="rId12" cstate="print"/>
                    <a:srcRect/>
                    <a:stretch>
                      <a:fillRect/>
                    </a:stretch>
                  </pic:blipFill>
                  <pic:spPr bwMode="auto">
                    <a:xfrm>
                      <a:off x="0" y="0"/>
                      <a:ext cx="1038225" cy="695325"/>
                    </a:xfrm>
                    <a:prstGeom prst="rect">
                      <a:avLst/>
                    </a:prstGeom>
                    <a:noFill/>
                    <a:ln w="9525">
                      <a:noFill/>
                      <a:miter lim="800000"/>
                      <a:headEnd/>
                      <a:tailEnd/>
                    </a:ln>
                  </pic:spPr>
                </pic:pic>
              </a:graphicData>
            </a:graphic>
          </wp:anchor>
        </w:drawing>
      </w:r>
      <w:r>
        <w:rPr>
          <w:rFonts w:ascii="Comic Sans MS" w:hAnsi="Comic Sans MS"/>
          <w:b/>
          <w:noProof/>
          <w:lang w:eastAsia="en-GB"/>
        </w:rPr>
        <w:drawing>
          <wp:anchor distT="0" distB="0" distL="114300" distR="114300" simplePos="0" relativeHeight="251682816" behindDoc="0" locked="0" layoutInCell="1" allowOverlap="1">
            <wp:simplePos x="0" y="0"/>
            <wp:positionH relativeFrom="column">
              <wp:posOffset>2488565</wp:posOffset>
            </wp:positionH>
            <wp:positionV relativeFrom="paragraph">
              <wp:posOffset>292100</wp:posOffset>
            </wp:positionV>
            <wp:extent cx="1038225" cy="695325"/>
            <wp:effectExtent l="19050" t="0" r="9525" b="0"/>
            <wp:wrapNone/>
            <wp:docPr id="23" name="Picture 18" descr="KB-250216095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B-250216095047"/>
                    <pic:cNvPicPr>
                      <a:picLocks noChangeAspect="1" noChangeArrowheads="1"/>
                    </pic:cNvPicPr>
                  </pic:nvPicPr>
                  <pic:blipFill>
                    <a:blip r:embed="rId13" cstate="print"/>
                    <a:srcRect/>
                    <a:stretch>
                      <a:fillRect/>
                    </a:stretch>
                  </pic:blipFill>
                  <pic:spPr bwMode="auto">
                    <a:xfrm>
                      <a:off x="0" y="0"/>
                      <a:ext cx="1038225" cy="695325"/>
                    </a:xfrm>
                    <a:prstGeom prst="rect">
                      <a:avLst/>
                    </a:prstGeom>
                    <a:noFill/>
                    <a:ln w="9525">
                      <a:noFill/>
                      <a:miter lim="800000"/>
                      <a:headEnd/>
                      <a:tailEnd/>
                    </a:ln>
                  </pic:spPr>
                </pic:pic>
              </a:graphicData>
            </a:graphic>
          </wp:anchor>
        </w:drawing>
      </w:r>
      <w:r>
        <w:rPr>
          <w:rFonts w:ascii="Comic Sans MS" w:hAnsi="Comic Sans MS"/>
          <w:b/>
          <w:noProof/>
          <w:lang w:eastAsia="en-GB"/>
        </w:rPr>
        <w:drawing>
          <wp:anchor distT="0" distB="0" distL="114300" distR="114300" simplePos="0" relativeHeight="251680768" behindDoc="0" locked="0" layoutInCell="1" allowOverlap="1">
            <wp:simplePos x="0" y="0"/>
            <wp:positionH relativeFrom="column">
              <wp:posOffset>106045</wp:posOffset>
            </wp:positionH>
            <wp:positionV relativeFrom="paragraph">
              <wp:posOffset>292100</wp:posOffset>
            </wp:positionV>
            <wp:extent cx="1058545" cy="704850"/>
            <wp:effectExtent l="19050" t="0" r="8255" b="0"/>
            <wp:wrapNone/>
            <wp:docPr id="21" name="Picture 16" descr="KB-25021609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B-250216094506"/>
                    <pic:cNvPicPr>
                      <a:picLocks noChangeAspect="1" noChangeArrowheads="1"/>
                    </pic:cNvPicPr>
                  </pic:nvPicPr>
                  <pic:blipFill>
                    <a:blip r:embed="rId11" cstate="print"/>
                    <a:srcRect/>
                    <a:stretch>
                      <a:fillRect/>
                    </a:stretch>
                  </pic:blipFill>
                  <pic:spPr bwMode="auto">
                    <a:xfrm>
                      <a:off x="0" y="0"/>
                      <a:ext cx="1058545" cy="704850"/>
                    </a:xfrm>
                    <a:prstGeom prst="rect">
                      <a:avLst/>
                    </a:prstGeom>
                    <a:noFill/>
                    <a:ln w="9525">
                      <a:noFill/>
                      <a:miter lim="800000"/>
                      <a:headEnd/>
                      <a:tailEnd/>
                    </a:ln>
                  </pic:spPr>
                </pic:pic>
              </a:graphicData>
            </a:graphic>
          </wp:anchor>
        </w:drawing>
      </w:r>
      <w:r>
        <w:rPr>
          <w:rFonts w:ascii="Comic Sans MS" w:hAnsi="Comic Sans MS"/>
          <w:b/>
        </w:rPr>
        <w:t xml:space="preserve">  Responsibility                          Forgiveness                         Truthfulness                 </w:t>
      </w:r>
    </w:p>
    <w:p w:rsidR="00A85D44" w:rsidRDefault="00A85D44" w:rsidP="00A85D44">
      <w:pPr>
        <w:tabs>
          <w:tab w:val="left" w:pos="3015"/>
        </w:tabs>
        <w:rPr>
          <w:rFonts w:ascii="Comic Sans MS" w:hAnsi="Comic Sans MS"/>
          <w:sz w:val="20"/>
        </w:rPr>
      </w:pPr>
      <w:r>
        <w:rPr>
          <w:rFonts w:ascii="Comic Sans MS" w:hAnsi="Comic Sans MS"/>
          <w:sz w:val="20"/>
        </w:rPr>
        <w:tab/>
      </w:r>
    </w:p>
    <w:p w:rsidR="008A09F1" w:rsidRDefault="00A85D44">
      <w:pPr>
        <w:rPr>
          <w:rFonts w:ascii="Comic Sans MS" w:hAnsi="Comic Sans MS"/>
          <w:sz w:val="20"/>
        </w:rPr>
      </w:pPr>
      <w:r>
        <w:rPr>
          <w:rFonts w:ascii="Comic Sans MS" w:hAnsi="Comic Sans MS"/>
          <w:noProof/>
          <w:sz w:val="20"/>
          <w:lang w:eastAsia="en-GB"/>
        </w:rPr>
        <w:drawing>
          <wp:anchor distT="0" distB="0" distL="114300" distR="114300" simplePos="0" relativeHeight="251681792" behindDoc="0" locked="0" layoutInCell="1" allowOverlap="1">
            <wp:simplePos x="0" y="0"/>
            <wp:positionH relativeFrom="column">
              <wp:posOffset>5892165</wp:posOffset>
            </wp:positionH>
            <wp:positionV relativeFrom="paragraph">
              <wp:posOffset>3771265</wp:posOffset>
            </wp:positionV>
            <wp:extent cx="1034415" cy="690880"/>
            <wp:effectExtent l="19050" t="0" r="0" b="0"/>
            <wp:wrapNone/>
            <wp:docPr id="22" name="Picture 17" descr="KB-250216095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B-250216095047"/>
                    <pic:cNvPicPr>
                      <a:picLocks noChangeAspect="1" noChangeArrowheads="1"/>
                    </pic:cNvPicPr>
                  </pic:nvPicPr>
                  <pic:blipFill>
                    <a:blip r:embed="rId14" cstate="print"/>
                    <a:srcRect/>
                    <a:stretch>
                      <a:fillRect/>
                    </a:stretch>
                  </pic:blipFill>
                  <pic:spPr bwMode="auto">
                    <a:xfrm>
                      <a:off x="0" y="0"/>
                      <a:ext cx="1034415" cy="690880"/>
                    </a:xfrm>
                    <a:prstGeom prst="rect">
                      <a:avLst/>
                    </a:prstGeom>
                    <a:noFill/>
                    <a:ln w="9525">
                      <a:noFill/>
                      <a:miter lim="800000"/>
                      <a:headEnd/>
                      <a:tailEnd/>
                    </a:ln>
                  </pic:spPr>
                </pic:pic>
              </a:graphicData>
            </a:graphic>
          </wp:anchor>
        </w:drawing>
      </w:r>
      <w:r>
        <w:rPr>
          <w:rFonts w:ascii="Comic Sans MS" w:hAnsi="Comic Sans MS"/>
          <w:noProof/>
          <w:sz w:val="20"/>
          <w:lang w:eastAsia="en-GB"/>
        </w:rPr>
        <w:drawing>
          <wp:anchor distT="0" distB="0" distL="114300" distR="114300" simplePos="0" relativeHeight="251679744" behindDoc="0" locked="0" layoutInCell="1" allowOverlap="1">
            <wp:simplePos x="0" y="0"/>
            <wp:positionH relativeFrom="column">
              <wp:posOffset>952500</wp:posOffset>
            </wp:positionH>
            <wp:positionV relativeFrom="paragraph">
              <wp:posOffset>3812540</wp:posOffset>
            </wp:positionV>
            <wp:extent cx="1058545" cy="706120"/>
            <wp:effectExtent l="19050" t="0" r="8255" b="0"/>
            <wp:wrapNone/>
            <wp:docPr id="20" name="Picture 15" descr="KB-25021609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B-250216094506"/>
                    <pic:cNvPicPr>
                      <a:picLocks noChangeAspect="1" noChangeArrowheads="1"/>
                    </pic:cNvPicPr>
                  </pic:nvPicPr>
                  <pic:blipFill>
                    <a:blip r:embed="rId11" cstate="print"/>
                    <a:srcRect/>
                    <a:stretch>
                      <a:fillRect/>
                    </a:stretch>
                  </pic:blipFill>
                  <pic:spPr bwMode="auto">
                    <a:xfrm>
                      <a:off x="0" y="0"/>
                      <a:ext cx="1058545" cy="706120"/>
                    </a:xfrm>
                    <a:prstGeom prst="rect">
                      <a:avLst/>
                    </a:prstGeom>
                    <a:noFill/>
                    <a:ln w="9525">
                      <a:noFill/>
                      <a:miter lim="800000"/>
                      <a:headEnd/>
                      <a:tailEnd/>
                    </a:ln>
                  </pic:spPr>
                </pic:pic>
              </a:graphicData>
            </a:graphic>
          </wp:anchor>
        </w:drawing>
      </w:r>
      <w:r>
        <w:rPr>
          <w:rFonts w:ascii="Comic Sans MS" w:hAnsi="Comic Sans MS"/>
          <w:noProof/>
          <w:sz w:val="20"/>
          <w:lang w:eastAsia="en-GB"/>
        </w:rPr>
        <w:drawing>
          <wp:anchor distT="0" distB="0" distL="114300" distR="114300" simplePos="0" relativeHeight="251677696" behindDoc="0" locked="0" layoutInCell="1" allowOverlap="1">
            <wp:simplePos x="0" y="0"/>
            <wp:positionH relativeFrom="column">
              <wp:posOffset>952500</wp:posOffset>
            </wp:positionH>
            <wp:positionV relativeFrom="paragraph">
              <wp:posOffset>3812540</wp:posOffset>
            </wp:positionV>
            <wp:extent cx="1058545" cy="706120"/>
            <wp:effectExtent l="19050" t="0" r="8255" b="0"/>
            <wp:wrapNone/>
            <wp:docPr id="18" name="Picture 13" descr="KB-25021609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B-250216094506"/>
                    <pic:cNvPicPr>
                      <a:picLocks noChangeAspect="1" noChangeArrowheads="1"/>
                    </pic:cNvPicPr>
                  </pic:nvPicPr>
                  <pic:blipFill>
                    <a:blip r:embed="rId11" cstate="print"/>
                    <a:srcRect/>
                    <a:stretch>
                      <a:fillRect/>
                    </a:stretch>
                  </pic:blipFill>
                  <pic:spPr bwMode="auto">
                    <a:xfrm>
                      <a:off x="0" y="0"/>
                      <a:ext cx="1058545" cy="706120"/>
                    </a:xfrm>
                    <a:prstGeom prst="rect">
                      <a:avLst/>
                    </a:prstGeom>
                    <a:noFill/>
                    <a:ln w="9525">
                      <a:noFill/>
                      <a:miter lim="800000"/>
                      <a:headEnd/>
                      <a:tailEnd/>
                    </a:ln>
                  </pic:spPr>
                </pic:pic>
              </a:graphicData>
            </a:graphic>
          </wp:anchor>
        </w:drawing>
      </w:r>
    </w:p>
    <w:p w:rsidR="008A09F1" w:rsidRDefault="00A85D44">
      <w:pPr>
        <w:rPr>
          <w:rFonts w:ascii="Comic Sans MS" w:hAnsi="Comic Sans MS"/>
          <w:sz w:val="20"/>
        </w:rPr>
      </w:pPr>
      <w:r>
        <w:rPr>
          <w:rFonts w:ascii="Comic Sans MS" w:hAnsi="Comic Sans MS"/>
          <w:b/>
        </w:rPr>
        <w:t xml:space="preserve">    Thankfulness                       </w:t>
      </w:r>
      <w:r w:rsidRPr="00A85D44">
        <w:rPr>
          <w:rFonts w:ascii="Comic Sans MS" w:hAnsi="Comic Sans MS"/>
          <w:b/>
        </w:rPr>
        <w:t xml:space="preserve"> </w:t>
      </w:r>
      <w:r>
        <w:rPr>
          <w:rFonts w:ascii="Comic Sans MS" w:hAnsi="Comic Sans MS"/>
          <w:b/>
        </w:rPr>
        <w:t>Perseverance</w:t>
      </w:r>
      <w:r w:rsidRPr="00A85D44">
        <w:rPr>
          <w:rFonts w:ascii="Comic Sans MS" w:hAnsi="Comic Sans MS"/>
          <w:b/>
        </w:rPr>
        <w:t xml:space="preserve"> </w:t>
      </w:r>
      <w:r>
        <w:rPr>
          <w:rFonts w:ascii="Comic Sans MS" w:hAnsi="Comic Sans MS"/>
          <w:b/>
        </w:rPr>
        <w:t xml:space="preserve">                          Respect</w:t>
      </w:r>
    </w:p>
    <w:p w:rsidR="0057507E" w:rsidRDefault="0057507E" w:rsidP="001D2926">
      <w:pPr>
        <w:jc w:val="center"/>
        <w:rPr>
          <w:rFonts w:ascii="Comic Sans MS" w:hAnsi="Comic Sans MS"/>
          <w:b/>
          <w:sz w:val="24"/>
          <w:u w:val="single"/>
        </w:rPr>
      </w:pPr>
    </w:p>
    <w:p w:rsidR="0057507E" w:rsidRDefault="0057507E" w:rsidP="001D2926">
      <w:pPr>
        <w:jc w:val="center"/>
        <w:rPr>
          <w:rFonts w:ascii="Comic Sans MS" w:hAnsi="Comic Sans MS"/>
          <w:b/>
          <w:sz w:val="24"/>
          <w:u w:val="single"/>
        </w:rPr>
      </w:pPr>
    </w:p>
    <w:p w:rsidR="0057507E" w:rsidRDefault="0057507E" w:rsidP="001D2926">
      <w:pPr>
        <w:jc w:val="center"/>
        <w:rPr>
          <w:rFonts w:ascii="Comic Sans MS" w:hAnsi="Comic Sans MS"/>
          <w:b/>
          <w:sz w:val="24"/>
          <w:u w:val="single"/>
        </w:rPr>
      </w:pPr>
    </w:p>
    <w:p w:rsidR="001D2926" w:rsidRPr="001D2926" w:rsidRDefault="001D2926" w:rsidP="001D2926">
      <w:pPr>
        <w:jc w:val="center"/>
        <w:rPr>
          <w:rFonts w:ascii="Comic Sans MS" w:hAnsi="Comic Sans MS"/>
          <w:b/>
          <w:sz w:val="24"/>
          <w:u w:val="single"/>
        </w:rPr>
      </w:pPr>
      <w:r w:rsidRPr="001D2926">
        <w:rPr>
          <w:rFonts w:ascii="Comic Sans MS" w:hAnsi="Comic Sans MS"/>
          <w:b/>
          <w:sz w:val="24"/>
          <w:u w:val="single"/>
        </w:rPr>
        <w:t>Intent</w:t>
      </w:r>
    </w:p>
    <w:p w:rsidR="001D2926" w:rsidRDefault="001D2926">
      <w:pPr>
        <w:rPr>
          <w:rFonts w:ascii="Comic Sans MS" w:hAnsi="Comic Sans MS"/>
          <w:sz w:val="20"/>
        </w:rPr>
      </w:pPr>
    </w:p>
    <w:p w:rsidR="004C3A76" w:rsidRDefault="004C3A76">
      <w:pPr>
        <w:rPr>
          <w:rFonts w:ascii="Comic Sans MS" w:hAnsi="Comic Sans MS"/>
          <w:sz w:val="20"/>
        </w:rPr>
      </w:pPr>
      <w:r>
        <w:rPr>
          <w:rFonts w:ascii="Comic Sans MS" w:hAnsi="Comic Sans MS"/>
          <w:sz w:val="20"/>
        </w:rPr>
        <w:t>St Margaret’s CE Primary school</w:t>
      </w:r>
      <w:r w:rsidR="003F74EA">
        <w:rPr>
          <w:rFonts w:ascii="Comic Sans MS" w:hAnsi="Comic Sans MS"/>
          <w:sz w:val="20"/>
        </w:rPr>
        <w:t>’s</w:t>
      </w:r>
      <w:r>
        <w:rPr>
          <w:rFonts w:ascii="Comic Sans MS" w:hAnsi="Comic Sans MS"/>
          <w:sz w:val="20"/>
        </w:rPr>
        <w:t xml:space="preserve"> Foundation Stage includes a part time Nursery provision for 40 children</w:t>
      </w:r>
      <w:r w:rsidR="00EB1FF6">
        <w:rPr>
          <w:rFonts w:ascii="Comic Sans MS" w:hAnsi="Comic Sans MS"/>
          <w:sz w:val="20"/>
        </w:rPr>
        <w:t xml:space="preserve"> and </w:t>
      </w:r>
      <w:r>
        <w:rPr>
          <w:rFonts w:ascii="Comic Sans MS" w:hAnsi="Comic Sans MS"/>
          <w:sz w:val="20"/>
        </w:rPr>
        <w:t>a full time Reception Class for 30 children. We follow a principled approach as set out in the E</w:t>
      </w:r>
      <w:r w:rsidR="00EB1FF6">
        <w:rPr>
          <w:rFonts w:ascii="Comic Sans MS" w:hAnsi="Comic Sans MS"/>
          <w:sz w:val="20"/>
        </w:rPr>
        <w:t xml:space="preserve">arly Years Foundation Stage (EYFS) </w:t>
      </w:r>
      <w:r>
        <w:rPr>
          <w:rFonts w:ascii="Comic Sans MS" w:hAnsi="Comic Sans MS"/>
          <w:sz w:val="20"/>
        </w:rPr>
        <w:t>document. The aim of the EYFS is to help young children achieve the five Every Child Matters outcomes of staying safe, being healthy, enjoying and achieving, making a positive contribution, and achieving economic well-being by:</w:t>
      </w:r>
    </w:p>
    <w:p w:rsidR="004C3A76" w:rsidRDefault="004C3A76">
      <w:pPr>
        <w:numPr>
          <w:ilvl w:val="0"/>
          <w:numId w:val="7"/>
        </w:numPr>
        <w:rPr>
          <w:rFonts w:ascii="Comic Sans MS" w:hAnsi="Comic Sans MS"/>
          <w:sz w:val="20"/>
        </w:rPr>
      </w:pPr>
      <w:r>
        <w:rPr>
          <w:rFonts w:ascii="Comic Sans MS" w:hAnsi="Comic Sans MS"/>
          <w:sz w:val="20"/>
        </w:rPr>
        <w:t>Setting the standards</w:t>
      </w:r>
    </w:p>
    <w:p w:rsidR="004C3A76" w:rsidRDefault="004C3A76">
      <w:pPr>
        <w:numPr>
          <w:ilvl w:val="0"/>
          <w:numId w:val="7"/>
        </w:numPr>
        <w:rPr>
          <w:rFonts w:ascii="Comic Sans MS" w:hAnsi="Comic Sans MS"/>
          <w:sz w:val="20"/>
        </w:rPr>
      </w:pPr>
      <w:r>
        <w:rPr>
          <w:rFonts w:ascii="Comic Sans MS" w:hAnsi="Comic Sans MS"/>
          <w:sz w:val="20"/>
        </w:rPr>
        <w:t>Providing for equality of opportunity</w:t>
      </w:r>
    </w:p>
    <w:p w:rsidR="004C3A76" w:rsidRDefault="004C3A76">
      <w:pPr>
        <w:numPr>
          <w:ilvl w:val="0"/>
          <w:numId w:val="7"/>
        </w:numPr>
        <w:rPr>
          <w:rFonts w:ascii="Comic Sans MS" w:hAnsi="Comic Sans MS"/>
          <w:sz w:val="20"/>
        </w:rPr>
      </w:pPr>
      <w:r>
        <w:rPr>
          <w:rFonts w:ascii="Comic Sans MS" w:hAnsi="Comic Sans MS"/>
          <w:sz w:val="20"/>
        </w:rPr>
        <w:t>Creating the framework for partnership working</w:t>
      </w:r>
    </w:p>
    <w:p w:rsidR="004C3A76" w:rsidRDefault="004C3A76">
      <w:pPr>
        <w:numPr>
          <w:ilvl w:val="0"/>
          <w:numId w:val="7"/>
        </w:numPr>
        <w:rPr>
          <w:rFonts w:ascii="Comic Sans MS" w:hAnsi="Comic Sans MS"/>
          <w:sz w:val="20"/>
        </w:rPr>
      </w:pPr>
      <w:r>
        <w:rPr>
          <w:rFonts w:ascii="Comic Sans MS" w:hAnsi="Comic Sans MS"/>
          <w:sz w:val="20"/>
        </w:rPr>
        <w:t>Improving quality and consistency</w:t>
      </w:r>
    </w:p>
    <w:p w:rsidR="004C3A76" w:rsidRDefault="004C3A76">
      <w:pPr>
        <w:numPr>
          <w:ilvl w:val="0"/>
          <w:numId w:val="7"/>
        </w:numPr>
        <w:rPr>
          <w:rFonts w:ascii="Comic Sans MS" w:hAnsi="Comic Sans MS"/>
          <w:sz w:val="20"/>
        </w:rPr>
      </w:pPr>
      <w:r>
        <w:rPr>
          <w:rFonts w:ascii="Comic Sans MS" w:hAnsi="Comic Sans MS"/>
          <w:sz w:val="20"/>
        </w:rPr>
        <w:t>Laying a secure foundation for future learning</w:t>
      </w:r>
    </w:p>
    <w:p w:rsidR="003F74EA" w:rsidRDefault="003F74EA">
      <w:pPr>
        <w:rPr>
          <w:rFonts w:ascii="Comic Sans MS" w:hAnsi="Comic Sans MS"/>
          <w:sz w:val="20"/>
        </w:rPr>
      </w:pPr>
    </w:p>
    <w:p w:rsidR="001D2926" w:rsidRPr="001D2926" w:rsidRDefault="001D2926" w:rsidP="001D2926">
      <w:pPr>
        <w:jc w:val="center"/>
        <w:rPr>
          <w:rFonts w:ascii="Comic Sans MS" w:hAnsi="Comic Sans MS"/>
          <w:b/>
          <w:sz w:val="24"/>
          <w:u w:val="single"/>
        </w:rPr>
      </w:pPr>
      <w:r>
        <w:rPr>
          <w:rFonts w:ascii="Comic Sans MS" w:hAnsi="Comic Sans MS"/>
          <w:b/>
          <w:sz w:val="24"/>
          <w:u w:val="single"/>
        </w:rPr>
        <w:t>Implementation</w:t>
      </w:r>
    </w:p>
    <w:p w:rsidR="001D2926" w:rsidRDefault="001D2926">
      <w:pPr>
        <w:rPr>
          <w:rFonts w:ascii="Comic Sans MS" w:hAnsi="Comic Sans MS"/>
          <w:sz w:val="20"/>
        </w:rPr>
      </w:pPr>
    </w:p>
    <w:p w:rsidR="004C3A76" w:rsidRDefault="004C3A76">
      <w:pPr>
        <w:rPr>
          <w:rFonts w:ascii="Comic Sans MS" w:hAnsi="Comic Sans MS"/>
          <w:sz w:val="20"/>
        </w:rPr>
      </w:pPr>
      <w:r>
        <w:rPr>
          <w:rFonts w:ascii="Comic Sans MS" w:hAnsi="Comic Sans MS"/>
          <w:sz w:val="20"/>
        </w:rPr>
        <w:t>The EYFS is based upon four guiding themes with each being broken down into four commitments describing how each of the principles can be put into practice:</w:t>
      </w:r>
    </w:p>
    <w:p w:rsidR="004C3A76" w:rsidRDefault="004C3A76">
      <w:pPr>
        <w:pStyle w:val="ListParagraph"/>
        <w:numPr>
          <w:ilvl w:val="0"/>
          <w:numId w:val="1"/>
        </w:numPr>
        <w:rPr>
          <w:rFonts w:ascii="Comic Sans MS" w:hAnsi="Comic Sans MS"/>
          <w:sz w:val="20"/>
        </w:rPr>
      </w:pPr>
      <w:r>
        <w:rPr>
          <w:rFonts w:ascii="Comic Sans MS" w:hAnsi="Comic Sans MS"/>
          <w:b/>
          <w:bCs/>
          <w:sz w:val="20"/>
        </w:rPr>
        <w:t>A unique child</w:t>
      </w:r>
      <w:r>
        <w:rPr>
          <w:rFonts w:ascii="Comic Sans MS" w:hAnsi="Comic Sans MS"/>
          <w:sz w:val="20"/>
        </w:rPr>
        <w:t xml:space="preserve"> recognises that every child is a competent learner from birth who can be resilient, capable, confident and self-assured. The commitments are focused around development; inclusion; safety; and health and well-being.</w:t>
      </w:r>
    </w:p>
    <w:p w:rsidR="004C3A76" w:rsidRDefault="004C3A76">
      <w:pPr>
        <w:pStyle w:val="ListParagraph"/>
        <w:numPr>
          <w:ilvl w:val="0"/>
          <w:numId w:val="1"/>
        </w:numPr>
        <w:rPr>
          <w:rFonts w:ascii="Comic Sans MS" w:hAnsi="Comic Sans MS"/>
          <w:sz w:val="20"/>
        </w:rPr>
      </w:pPr>
      <w:r>
        <w:rPr>
          <w:rFonts w:ascii="Comic Sans MS" w:hAnsi="Comic Sans MS"/>
          <w:b/>
          <w:bCs/>
          <w:sz w:val="20"/>
        </w:rPr>
        <w:t>Positive Relationships</w:t>
      </w:r>
      <w:r>
        <w:rPr>
          <w:rFonts w:ascii="Comic Sans MS" w:hAnsi="Comic Sans MS"/>
          <w:sz w:val="20"/>
        </w:rPr>
        <w:t xml:space="preserve"> describes how children learn to be strong and independent from a base of loving and secure relationships with parents and or/ a key person. The commitments are focused around respect; partnership with parents; supporting learning; and the role of the key person</w:t>
      </w:r>
    </w:p>
    <w:p w:rsidR="004C3A76" w:rsidRDefault="004C3A76">
      <w:pPr>
        <w:pStyle w:val="ListParagraph"/>
        <w:numPr>
          <w:ilvl w:val="0"/>
          <w:numId w:val="1"/>
        </w:numPr>
        <w:rPr>
          <w:rFonts w:ascii="Comic Sans MS" w:hAnsi="Comic Sans MS"/>
          <w:sz w:val="20"/>
        </w:rPr>
      </w:pPr>
      <w:r>
        <w:rPr>
          <w:rFonts w:ascii="Comic Sans MS" w:hAnsi="Comic Sans MS"/>
          <w:b/>
          <w:bCs/>
          <w:sz w:val="20"/>
        </w:rPr>
        <w:t>Enabling Environments</w:t>
      </w:r>
      <w:r>
        <w:rPr>
          <w:rFonts w:ascii="Comic Sans MS" w:hAnsi="Comic Sans MS"/>
          <w:sz w:val="20"/>
        </w:rPr>
        <w:t xml:space="preserve"> explains that the environment plays a key role in supporting and extending children’s development and learning. The commitments are focused around observation, assessment and planning; support for every child; the learning environment; and the wider context- transitions, continuity, and multi-agency working</w:t>
      </w:r>
    </w:p>
    <w:p w:rsidR="004C3A76" w:rsidRDefault="004C3A76">
      <w:pPr>
        <w:pStyle w:val="ListParagraph"/>
        <w:numPr>
          <w:ilvl w:val="0"/>
          <w:numId w:val="1"/>
        </w:numPr>
        <w:rPr>
          <w:rFonts w:ascii="Comic Sans MS" w:hAnsi="Comic Sans MS"/>
          <w:sz w:val="20"/>
        </w:rPr>
      </w:pPr>
      <w:r>
        <w:rPr>
          <w:rFonts w:ascii="Comic Sans MS" w:hAnsi="Comic Sans MS"/>
          <w:b/>
          <w:bCs/>
          <w:sz w:val="20"/>
        </w:rPr>
        <w:t>Learning and Development</w:t>
      </w:r>
      <w:r>
        <w:rPr>
          <w:rFonts w:ascii="Comic Sans MS" w:hAnsi="Comic Sans MS"/>
          <w:sz w:val="20"/>
        </w:rPr>
        <w:t xml:space="preserve"> recognises that children develop and learn in different ways and at different rates, and that all areas of learning and development are equally important and inter-connected.</w:t>
      </w:r>
    </w:p>
    <w:p w:rsidR="001D2926" w:rsidRDefault="001D2926">
      <w:pPr>
        <w:pStyle w:val="Heading1"/>
        <w:rPr>
          <w:sz w:val="20"/>
        </w:rPr>
      </w:pPr>
    </w:p>
    <w:p w:rsidR="001D2926" w:rsidRDefault="001D2926">
      <w:pPr>
        <w:pStyle w:val="Heading1"/>
        <w:rPr>
          <w:sz w:val="20"/>
        </w:rPr>
      </w:pPr>
    </w:p>
    <w:p w:rsidR="00DD09E1" w:rsidRPr="00DD09E1" w:rsidRDefault="00DD09E1" w:rsidP="00DD09E1"/>
    <w:p w:rsidR="008A09F1" w:rsidRPr="00DD09E1" w:rsidRDefault="004C3A76" w:rsidP="00DD09E1">
      <w:pPr>
        <w:pStyle w:val="Heading1"/>
        <w:numPr>
          <w:ilvl w:val="0"/>
          <w:numId w:val="8"/>
        </w:numPr>
        <w:jc w:val="left"/>
        <w:rPr>
          <w:sz w:val="20"/>
        </w:rPr>
      </w:pPr>
      <w:r w:rsidRPr="00DD09E1">
        <w:rPr>
          <w:sz w:val="20"/>
        </w:rPr>
        <w:t>A Unique Chil</w:t>
      </w:r>
      <w:r w:rsidR="001D2926" w:rsidRPr="00DD09E1">
        <w:rPr>
          <w:sz w:val="20"/>
        </w:rPr>
        <w:t>d</w:t>
      </w:r>
      <w:r w:rsidR="008A09F1">
        <w:rPr>
          <w:noProof/>
          <w:sz w:val="24"/>
          <w:szCs w:val="24"/>
          <w:lang w:eastAsia="en-GB"/>
        </w:rPr>
        <w:drawing>
          <wp:anchor distT="36576" distB="36576" distL="36576" distR="36576" simplePos="0" relativeHeight="251664384" behindDoc="0" locked="0" layoutInCell="1" allowOverlap="1">
            <wp:simplePos x="0" y="0"/>
            <wp:positionH relativeFrom="column">
              <wp:posOffset>15032990</wp:posOffset>
            </wp:positionH>
            <wp:positionV relativeFrom="paragraph">
              <wp:posOffset>9467850</wp:posOffset>
            </wp:positionV>
            <wp:extent cx="3319780" cy="4426585"/>
            <wp:effectExtent l="0" t="0" r="0" b="0"/>
            <wp:wrapNone/>
            <wp:docPr id="16" name="Picture 16" descr="100_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00_21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19780" cy="4426585"/>
                    </a:xfrm>
                    <a:prstGeom prst="rect">
                      <a:avLst/>
                    </a:prstGeom>
                    <a:noFill/>
                    <a:ln>
                      <a:noFill/>
                    </a:ln>
                    <a:effectLst/>
                  </pic:spPr>
                </pic:pic>
              </a:graphicData>
            </a:graphic>
          </wp:anchor>
        </w:drawing>
      </w:r>
      <w:r w:rsidR="008A09F1">
        <w:rPr>
          <w:noProof/>
          <w:sz w:val="24"/>
          <w:szCs w:val="24"/>
          <w:lang w:eastAsia="en-GB"/>
        </w:rPr>
        <w:drawing>
          <wp:anchor distT="36576" distB="36576" distL="36576" distR="36576" simplePos="0" relativeHeight="251662336" behindDoc="0" locked="0" layoutInCell="1" allowOverlap="1">
            <wp:simplePos x="0" y="0"/>
            <wp:positionH relativeFrom="column">
              <wp:posOffset>10455275</wp:posOffset>
            </wp:positionH>
            <wp:positionV relativeFrom="paragraph">
              <wp:posOffset>10367645</wp:posOffset>
            </wp:positionV>
            <wp:extent cx="3319780" cy="4426585"/>
            <wp:effectExtent l="0" t="0" r="0" b="0"/>
            <wp:wrapNone/>
            <wp:docPr id="15" name="Picture 15" descr="100_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00_21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19780" cy="4426585"/>
                    </a:xfrm>
                    <a:prstGeom prst="rect">
                      <a:avLst/>
                    </a:prstGeom>
                    <a:noFill/>
                    <a:ln>
                      <a:noFill/>
                    </a:ln>
                    <a:effectLst/>
                  </pic:spPr>
                </pic:pic>
              </a:graphicData>
            </a:graphic>
          </wp:anchor>
        </w:drawing>
      </w:r>
    </w:p>
    <w:p w:rsidR="004C3A76" w:rsidRPr="00A85D44" w:rsidRDefault="004C3A76" w:rsidP="00E575DE">
      <w:pPr>
        <w:rPr>
          <w:rFonts w:ascii="Comic Sans MS" w:hAnsi="Comic Sans MS"/>
          <w:b/>
        </w:rPr>
      </w:pPr>
      <w:r w:rsidRPr="00A85D44">
        <w:rPr>
          <w:rFonts w:ascii="Comic Sans MS" w:hAnsi="Comic Sans MS"/>
          <w:b/>
          <w:sz w:val="20"/>
          <w:u w:val="single"/>
        </w:rPr>
        <w:t>Child Development</w:t>
      </w:r>
    </w:p>
    <w:p w:rsidR="003F74EA" w:rsidRDefault="004C3A76" w:rsidP="003F74EA">
      <w:pPr>
        <w:rPr>
          <w:rFonts w:ascii="Comic Sans MS" w:hAnsi="Comic Sans MS"/>
          <w:sz w:val="20"/>
        </w:rPr>
      </w:pPr>
      <w:r>
        <w:rPr>
          <w:rFonts w:ascii="Comic Sans MS" w:hAnsi="Comic Sans MS"/>
          <w:sz w:val="20"/>
        </w:rPr>
        <w:t>At St Margaret</w:t>
      </w:r>
      <w:r w:rsidR="00A84B81">
        <w:rPr>
          <w:rFonts w:ascii="Comic Sans MS" w:hAnsi="Comic Sans MS"/>
          <w:sz w:val="20"/>
        </w:rPr>
        <w:t>’</w:t>
      </w:r>
      <w:r>
        <w:rPr>
          <w:rFonts w:ascii="Comic Sans MS" w:hAnsi="Comic Sans MS"/>
          <w:sz w:val="20"/>
        </w:rPr>
        <w:t>s we acknowledge that children develop in individual ways and recognise that all areas of development are equally as important. We seek to provide for their physical, cognitive, linguistic, spiritual, social and emotional needs through the experiences we provide in our setting.</w:t>
      </w:r>
    </w:p>
    <w:p w:rsidR="003F74EA" w:rsidRPr="00A85D44" w:rsidRDefault="004C3A76" w:rsidP="003F74EA">
      <w:pPr>
        <w:rPr>
          <w:rFonts w:ascii="Comic Sans MS" w:hAnsi="Comic Sans MS"/>
          <w:b/>
          <w:sz w:val="20"/>
          <w:szCs w:val="20"/>
          <w:u w:val="single"/>
        </w:rPr>
      </w:pPr>
      <w:r w:rsidRPr="00A85D44">
        <w:rPr>
          <w:rFonts w:ascii="Comic Sans MS" w:hAnsi="Comic Sans MS"/>
          <w:b/>
          <w:sz w:val="20"/>
          <w:szCs w:val="20"/>
          <w:u w:val="single"/>
        </w:rPr>
        <w:t>Inclusive Practice</w:t>
      </w:r>
    </w:p>
    <w:p w:rsidR="004C3A76" w:rsidRPr="003F74EA" w:rsidRDefault="004C3A76" w:rsidP="003F74EA">
      <w:pPr>
        <w:rPr>
          <w:rFonts w:ascii="Comic Sans MS" w:hAnsi="Comic Sans MS"/>
          <w:sz w:val="20"/>
        </w:rPr>
      </w:pPr>
      <w:r>
        <w:t xml:space="preserve">We value the diversity of individuals within the school and do not discriminate against children because of ‘differences’. All children at St Margaret’s are treated fairly regardless of race, religion or abilities. All children and their families are valued within our school. </w:t>
      </w:r>
    </w:p>
    <w:p w:rsidR="00A84B81" w:rsidRDefault="004C3A76">
      <w:pPr>
        <w:rPr>
          <w:rFonts w:ascii="Comic Sans MS" w:hAnsi="Comic Sans MS"/>
          <w:sz w:val="20"/>
        </w:rPr>
      </w:pPr>
      <w:r>
        <w:rPr>
          <w:rFonts w:ascii="Comic Sans MS" w:hAnsi="Comic Sans MS"/>
          <w:sz w:val="20"/>
        </w:rPr>
        <w:t>In our school we believe that all our children matter. We give our children every opportunity to achieve their best. We do this by taking account of our children’s range of life experiences when planning for their learning. In the EYFS we set realistic and challenging expectations that meet the needs of our children. We achieve this by planning to meet the needs of boys and girls, children with special educational needs, children who are more able, children with disabilities, children from all social and cultural backgrounds, children of different ethnic groups and those from diverse linguistic backgrounds.</w:t>
      </w:r>
    </w:p>
    <w:p w:rsidR="004C3A76" w:rsidRDefault="004C3A76">
      <w:pPr>
        <w:rPr>
          <w:rFonts w:ascii="Comic Sans MS" w:hAnsi="Comic Sans MS"/>
          <w:sz w:val="20"/>
        </w:rPr>
      </w:pPr>
      <w:r>
        <w:rPr>
          <w:rFonts w:ascii="Comic Sans MS" w:hAnsi="Comic Sans MS"/>
          <w:sz w:val="20"/>
        </w:rPr>
        <w:t>We meet the needs of all our children through:</w:t>
      </w:r>
    </w:p>
    <w:p w:rsidR="004C3A76" w:rsidRDefault="004C3A76">
      <w:pPr>
        <w:pStyle w:val="ListParagraph"/>
        <w:numPr>
          <w:ilvl w:val="0"/>
          <w:numId w:val="2"/>
        </w:numPr>
        <w:rPr>
          <w:rFonts w:ascii="Comic Sans MS" w:hAnsi="Comic Sans MS"/>
          <w:sz w:val="20"/>
        </w:rPr>
      </w:pPr>
      <w:r>
        <w:rPr>
          <w:rFonts w:ascii="Comic Sans MS" w:hAnsi="Comic Sans MS"/>
          <w:sz w:val="20"/>
        </w:rPr>
        <w:t>Planning opportunities that build upon and extend children’s knowledge, experience and interests, and develop their self esteem and confidence.</w:t>
      </w:r>
    </w:p>
    <w:p w:rsidR="004C3A76" w:rsidRDefault="004C3A76">
      <w:pPr>
        <w:pStyle w:val="ListParagraph"/>
        <w:numPr>
          <w:ilvl w:val="0"/>
          <w:numId w:val="2"/>
        </w:numPr>
        <w:rPr>
          <w:rFonts w:ascii="Comic Sans MS" w:hAnsi="Comic Sans MS"/>
          <w:sz w:val="20"/>
        </w:rPr>
      </w:pPr>
      <w:r>
        <w:rPr>
          <w:rFonts w:ascii="Comic Sans MS" w:hAnsi="Comic Sans MS"/>
          <w:sz w:val="20"/>
        </w:rPr>
        <w:t>Using a wide range of teaching strategies based on children’s learning needs.</w:t>
      </w:r>
    </w:p>
    <w:p w:rsidR="004C3A76" w:rsidRDefault="004C3A76">
      <w:pPr>
        <w:pStyle w:val="ListParagraph"/>
        <w:numPr>
          <w:ilvl w:val="0"/>
          <w:numId w:val="2"/>
        </w:numPr>
        <w:rPr>
          <w:rFonts w:ascii="Comic Sans MS" w:hAnsi="Comic Sans MS"/>
          <w:sz w:val="20"/>
        </w:rPr>
      </w:pPr>
      <w:r>
        <w:rPr>
          <w:rFonts w:ascii="Comic Sans MS" w:hAnsi="Comic Sans MS"/>
          <w:sz w:val="20"/>
        </w:rPr>
        <w:t>Providing a wide range of opportunities to motivate and support children and to help them to learn effectively.</w:t>
      </w:r>
    </w:p>
    <w:p w:rsidR="004C3A76" w:rsidRDefault="004C3A76">
      <w:pPr>
        <w:pStyle w:val="ListParagraph"/>
        <w:numPr>
          <w:ilvl w:val="0"/>
          <w:numId w:val="2"/>
        </w:numPr>
        <w:rPr>
          <w:rFonts w:ascii="Comic Sans MS" w:hAnsi="Comic Sans MS"/>
          <w:sz w:val="20"/>
        </w:rPr>
      </w:pPr>
      <w:r>
        <w:rPr>
          <w:rFonts w:ascii="Comic Sans MS" w:hAnsi="Comic Sans MS"/>
          <w:sz w:val="20"/>
        </w:rPr>
        <w:t>Providing a safe</w:t>
      </w:r>
      <w:r w:rsidR="00A84B81">
        <w:rPr>
          <w:rFonts w:ascii="Comic Sans MS" w:hAnsi="Comic Sans MS"/>
          <w:sz w:val="20"/>
        </w:rPr>
        <w:t>,</w:t>
      </w:r>
      <w:r>
        <w:rPr>
          <w:rFonts w:ascii="Comic Sans MS" w:hAnsi="Comic Sans MS"/>
          <w:sz w:val="20"/>
        </w:rPr>
        <w:t xml:space="preserve"> supportive</w:t>
      </w:r>
      <w:r w:rsidR="00A84B81">
        <w:rPr>
          <w:rFonts w:ascii="Comic Sans MS" w:hAnsi="Comic Sans MS"/>
          <w:sz w:val="20"/>
        </w:rPr>
        <w:t xml:space="preserve"> and positive</w:t>
      </w:r>
      <w:r>
        <w:rPr>
          <w:rFonts w:ascii="Comic Sans MS" w:hAnsi="Comic Sans MS"/>
          <w:sz w:val="20"/>
        </w:rPr>
        <w:t xml:space="preserve"> learning environment in which the contribution of all children is valued.</w:t>
      </w:r>
    </w:p>
    <w:p w:rsidR="004C3A76" w:rsidRDefault="004C3A76">
      <w:pPr>
        <w:pStyle w:val="ListParagraph"/>
        <w:numPr>
          <w:ilvl w:val="0"/>
          <w:numId w:val="2"/>
        </w:numPr>
        <w:rPr>
          <w:rFonts w:ascii="Comic Sans MS" w:hAnsi="Comic Sans MS"/>
          <w:sz w:val="20"/>
        </w:rPr>
      </w:pPr>
      <w:r>
        <w:rPr>
          <w:rFonts w:ascii="Comic Sans MS" w:hAnsi="Comic Sans MS"/>
          <w:sz w:val="20"/>
        </w:rPr>
        <w:t>Using resources which reflect diversity and are free from discrimination and stereotyping.</w:t>
      </w:r>
    </w:p>
    <w:p w:rsidR="004C3A76" w:rsidRDefault="004C3A76">
      <w:pPr>
        <w:pStyle w:val="ListParagraph"/>
        <w:numPr>
          <w:ilvl w:val="0"/>
          <w:numId w:val="2"/>
        </w:numPr>
        <w:rPr>
          <w:rFonts w:ascii="Comic Sans MS" w:hAnsi="Comic Sans MS"/>
          <w:sz w:val="20"/>
        </w:rPr>
      </w:pPr>
      <w:r>
        <w:rPr>
          <w:rFonts w:ascii="Comic Sans MS" w:hAnsi="Comic Sans MS"/>
          <w:sz w:val="20"/>
        </w:rPr>
        <w:t>Planning challenging activities for children whose ability and understanding are in advance of their language and communication skills.</w:t>
      </w:r>
    </w:p>
    <w:p w:rsidR="004C3A76" w:rsidRDefault="004C3A76">
      <w:pPr>
        <w:pStyle w:val="ListParagraph"/>
        <w:numPr>
          <w:ilvl w:val="0"/>
          <w:numId w:val="2"/>
        </w:numPr>
        <w:rPr>
          <w:rFonts w:ascii="Comic Sans MS" w:hAnsi="Comic Sans MS"/>
          <w:sz w:val="20"/>
        </w:rPr>
      </w:pPr>
      <w:r>
        <w:rPr>
          <w:rFonts w:ascii="Comic Sans MS" w:hAnsi="Comic Sans MS"/>
          <w:sz w:val="20"/>
        </w:rPr>
        <w:t xml:space="preserve">Monitoring children’s progress and taking action to provide support as necessary. </w:t>
      </w:r>
    </w:p>
    <w:p w:rsidR="001D2926" w:rsidRDefault="001D2926">
      <w:pPr>
        <w:pStyle w:val="ListParagraph"/>
        <w:ind w:left="0"/>
        <w:rPr>
          <w:rFonts w:ascii="Comic Sans MS" w:hAnsi="Comic Sans MS"/>
          <w:b/>
          <w:bCs/>
          <w:sz w:val="20"/>
          <w:u w:val="single"/>
        </w:rPr>
      </w:pPr>
    </w:p>
    <w:p w:rsidR="004C3A76" w:rsidRDefault="004C3A76">
      <w:pPr>
        <w:pStyle w:val="ListParagraph"/>
        <w:ind w:left="0"/>
        <w:rPr>
          <w:rFonts w:ascii="Comic Sans MS" w:hAnsi="Comic Sans MS"/>
          <w:b/>
          <w:bCs/>
          <w:sz w:val="20"/>
          <w:u w:val="single"/>
        </w:rPr>
      </w:pPr>
      <w:r>
        <w:rPr>
          <w:rFonts w:ascii="Comic Sans MS" w:hAnsi="Comic Sans MS"/>
          <w:b/>
          <w:bCs/>
          <w:sz w:val="20"/>
          <w:u w:val="single"/>
        </w:rPr>
        <w:t>Keeping Safe</w:t>
      </w:r>
    </w:p>
    <w:p w:rsidR="004C3A76" w:rsidRDefault="004C3A76">
      <w:pPr>
        <w:rPr>
          <w:rFonts w:ascii="Comic Sans MS" w:hAnsi="Comic Sans MS"/>
          <w:sz w:val="20"/>
        </w:rPr>
      </w:pPr>
      <w:r>
        <w:rPr>
          <w:rFonts w:ascii="Comic Sans MS" w:hAnsi="Comic Sans MS"/>
          <w:sz w:val="20"/>
        </w:rPr>
        <w:t xml:space="preserve">It is important to us that all children in the school are ‘safe’. We aim to educate children on boundaries, rules and limits and to help them understand why they exist. We provide children with choices to help them develop this </w:t>
      </w:r>
      <w:r w:rsidR="00A84B81">
        <w:rPr>
          <w:rFonts w:ascii="Comic Sans MS" w:hAnsi="Comic Sans MS"/>
          <w:sz w:val="20"/>
        </w:rPr>
        <w:t xml:space="preserve">extremely </w:t>
      </w:r>
      <w:r>
        <w:rPr>
          <w:rFonts w:ascii="Comic Sans MS" w:hAnsi="Comic Sans MS"/>
          <w:sz w:val="20"/>
        </w:rPr>
        <w:t xml:space="preserve">important life skill. Children should be allowed to take risks, but need to be taught how to </w:t>
      </w:r>
      <w:r>
        <w:rPr>
          <w:rFonts w:ascii="Comic Sans MS" w:hAnsi="Comic Sans MS"/>
          <w:sz w:val="20"/>
        </w:rPr>
        <w:lastRenderedPageBreak/>
        <w:t>recognise and avoid hazards. We aim to protect the physical and emotional well being of all children. (</w:t>
      </w:r>
      <w:smartTag w:uri="urn:schemas-microsoft-com:office:smarttags" w:element="place">
        <w:smartTag w:uri="urn:schemas-microsoft-com:office:smarttags" w:element="PlaceName">
          <w:r>
            <w:rPr>
              <w:rFonts w:ascii="Comic Sans MS" w:hAnsi="Comic Sans MS"/>
              <w:sz w:val="20"/>
            </w:rPr>
            <w:t>See</w:t>
          </w:r>
        </w:smartTag>
        <w:r>
          <w:rPr>
            <w:rFonts w:ascii="Comic Sans MS" w:hAnsi="Comic Sans MS"/>
            <w:sz w:val="20"/>
          </w:rPr>
          <w:t xml:space="preserve"> </w:t>
        </w:r>
        <w:smartTag w:uri="urn:schemas-microsoft-com:office:smarttags" w:element="PlaceName">
          <w:r>
            <w:rPr>
              <w:rFonts w:ascii="Comic Sans MS" w:hAnsi="Comic Sans MS"/>
              <w:sz w:val="20"/>
            </w:rPr>
            <w:t>Whole</w:t>
          </w:r>
        </w:smartTag>
        <w:r>
          <w:rPr>
            <w:rFonts w:ascii="Comic Sans MS" w:hAnsi="Comic Sans MS"/>
            <w:sz w:val="20"/>
          </w:rPr>
          <w:t xml:space="preserve"> </w:t>
        </w:r>
        <w:smartTag w:uri="urn:schemas-microsoft-com:office:smarttags" w:element="PlaceType">
          <w:r>
            <w:rPr>
              <w:rFonts w:ascii="Comic Sans MS" w:hAnsi="Comic Sans MS"/>
              <w:sz w:val="20"/>
            </w:rPr>
            <w:t>School</w:t>
          </w:r>
        </w:smartTag>
      </w:smartTag>
      <w:r>
        <w:rPr>
          <w:rFonts w:ascii="Comic Sans MS" w:hAnsi="Comic Sans MS"/>
          <w:sz w:val="20"/>
        </w:rPr>
        <w:t xml:space="preserve"> Safeguarding Children Policy)</w:t>
      </w:r>
    </w:p>
    <w:p w:rsidR="00DD09E1" w:rsidRDefault="00DD09E1">
      <w:pPr>
        <w:rPr>
          <w:rFonts w:ascii="Comic Sans MS" w:hAnsi="Comic Sans MS"/>
          <w:sz w:val="20"/>
        </w:rPr>
      </w:pPr>
    </w:p>
    <w:p w:rsidR="004C3A76" w:rsidRDefault="004C3A76">
      <w:pPr>
        <w:pStyle w:val="Heading3"/>
      </w:pPr>
      <w:r>
        <w:t>Health and Well-being</w:t>
      </w:r>
    </w:p>
    <w:p w:rsidR="004C3A76" w:rsidRPr="00A84B81" w:rsidRDefault="004C3A76">
      <w:pPr>
        <w:rPr>
          <w:rFonts w:ascii="Comic Sans MS" w:hAnsi="Comic Sans MS"/>
          <w:b/>
          <w:sz w:val="20"/>
        </w:rPr>
      </w:pPr>
      <w:r w:rsidRPr="00A84B81">
        <w:rPr>
          <w:rFonts w:ascii="Comic Sans MS" w:hAnsi="Comic Sans MS"/>
          <w:b/>
          <w:sz w:val="20"/>
        </w:rPr>
        <w:t>“Children learn best when they are healthy, safe and secure, when their individual needs are met and when they have positive relationships with the adults caring for them.”</w:t>
      </w:r>
      <w:r w:rsidR="00A11163" w:rsidRPr="00A11163">
        <w:rPr>
          <w:rFonts w:ascii="Tempus Sans ITC" w:hAnsi="Tempus Sans ITC"/>
          <w:sz w:val="20"/>
          <w:u w:val="single"/>
        </w:rPr>
        <w:t xml:space="preserve"> </w:t>
      </w:r>
    </w:p>
    <w:p w:rsidR="004C3A76" w:rsidRDefault="004C3A76">
      <w:pPr>
        <w:rPr>
          <w:rFonts w:ascii="Comic Sans MS" w:hAnsi="Comic Sans MS"/>
          <w:sz w:val="20"/>
        </w:rPr>
      </w:pPr>
      <w:r>
        <w:rPr>
          <w:rFonts w:ascii="Comic Sans MS" w:hAnsi="Comic Sans MS"/>
          <w:sz w:val="20"/>
        </w:rPr>
        <w:t xml:space="preserve">At St Margaret’s we understand that we are legally required to comply with certain welfare requirements as stated in the Statutory Framework for </w:t>
      </w:r>
      <w:r w:rsidR="00A84B81">
        <w:rPr>
          <w:rFonts w:ascii="Comic Sans MS" w:hAnsi="Comic Sans MS"/>
          <w:sz w:val="20"/>
        </w:rPr>
        <w:t xml:space="preserve">the </w:t>
      </w:r>
      <w:r>
        <w:rPr>
          <w:rFonts w:ascii="Comic Sans MS" w:hAnsi="Comic Sans MS"/>
          <w:sz w:val="20"/>
        </w:rPr>
        <w:t xml:space="preserve">Early Years Foundation </w:t>
      </w:r>
      <w:r w:rsidR="000C3A9B">
        <w:rPr>
          <w:rFonts w:ascii="Comic Sans MS" w:hAnsi="Comic Sans MS"/>
          <w:sz w:val="20"/>
        </w:rPr>
        <w:t>Stage March</w:t>
      </w:r>
      <w:r w:rsidR="00A84B81">
        <w:rPr>
          <w:rFonts w:ascii="Comic Sans MS" w:hAnsi="Comic Sans MS"/>
          <w:sz w:val="20"/>
        </w:rPr>
        <w:t xml:space="preserve"> </w:t>
      </w:r>
      <w:r>
        <w:rPr>
          <w:rFonts w:ascii="Comic Sans MS" w:hAnsi="Comic Sans MS"/>
          <w:sz w:val="20"/>
        </w:rPr>
        <w:t>20</w:t>
      </w:r>
      <w:r w:rsidR="00A84B81">
        <w:rPr>
          <w:rFonts w:ascii="Comic Sans MS" w:hAnsi="Comic Sans MS"/>
          <w:sz w:val="20"/>
        </w:rPr>
        <w:t>12</w:t>
      </w:r>
      <w:r>
        <w:rPr>
          <w:rFonts w:ascii="Comic Sans MS" w:hAnsi="Comic Sans MS"/>
          <w:sz w:val="20"/>
        </w:rPr>
        <w:t>. We understand that we are required to:</w:t>
      </w:r>
    </w:p>
    <w:p w:rsidR="004C3A76" w:rsidRDefault="004C3A76">
      <w:pPr>
        <w:pStyle w:val="ListParagraph"/>
        <w:numPr>
          <w:ilvl w:val="0"/>
          <w:numId w:val="3"/>
        </w:numPr>
        <w:rPr>
          <w:rFonts w:ascii="Comic Sans MS" w:hAnsi="Comic Sans MS"/>
          <w:sz w:val="20"/>
        </w:rPr>
      </w:pPr>
      <w:r>
        <w:rPr>
          <w:rFonts w:ascii="Comic Sans MS" w:hAnsi="Comic Sans MS"/>
          <w:sz w:val="20"/>
        </w:rPr>
        <w:t>Promote the welfare of children.</w:t>
      </w:r>
    </w:p>
    <w:p w:rsidR="004C3A76" w:rsidRDefault="004C3A76">
      <w:pPr>
        <w:pStyle w:val="ListParagraph"/>
        <w:numPr>
          <w:ilvl w:val="0"/>
          <w:numId w:val="3"/>
        </w:numPr>
        <w:rPr>
          <w:rFonts w:ascii="Comic Sans MS" w:hAnsi="Comic Sans MS"/>
          <w:sz w:val="20"/>
        </w:rPr>
      </w:pPr>
      <w:r>
        <w:rPr>
          <w:rFonts w:ascii="Comic Sans MS" w:hAnsi="Comic Sans MS"/>
          <w:sz w:val="20"/>
        </w:rPr>
        <w:t>Promote good health, preventing the spread of infection and taking appropriate action when children are ill.</w:t>
      </w:r>
    </w:p>
    <w:p w:rsidR="004C3A76" w:rsidRDefault="004C3A76">
      <w:pPr>
        <w:pStyle w:val="ListParagraph"/>
        <w:numPr>
          <w:ilvl w:val="0"/>
          <w:numId w:val="3"/>
        </w:numPr>
        <w:rPr>
          <w:rFonts w:ascii="Comic Sans MS" w:hAnsi="Comic Sans MS"/>
          <w:sz w:val="20"/>
        </w:rPr>
      </w:pPr>
      <w:r>
        <w:rPr>
          <w:rFonts w:ascii="Comic Sans MS" w:hAnsi="Comic Sans MS"/>
          <w:sz w:val="20"/>
        </w:rPr>
        <w:t>Manage behaviour effectively in a manner appropriate for the children’s stage of development and individual needs.</w:t>
      </w:r>
    </w:p>
    <w:p w:rsidR="004C3A76" w:rsidRDefault="004C3A76">
      <w:pPr>
        <w:pStyle w:val="ListParagraph"/>
        <w:numPr>
          <w:ilvl w:val="0"/>
          <w:numId w:val="3"/>
        </w:numPr>
        <w:rPr>
          <w:rFonts w:ascii="Comic Sans MS" w:hAnsi="Comic Sans MS"/>
          <w:sz w:val="20"/>
        </w:rPr>
      </w:pPr>
      <w:r>
        <w:rPr>
          <w:rFonts w:ascii="Comic Sans MS" w:hAnsi="Comic Sans MS"/>
          <w:sz w:val="20"/>
        </w:rPr>
        <w:t>Ensure all adults who look after the children or who have unsupervised access to them are suitable to do so.</w:t>
      </w:r>
    </w:p>
    <w:p w:rsidR="00A84B81" w:rsidRPr="00A84B81" w:rsidRDefault="004C3A76" w:rsidP="00A84B81">
      <w:pPr>
        <w:pStyle w:val="ListParagraph"/>
        <w:numPr>
          <w:ilvl w:val="0"/>
          <w:numId w:val="3"/>
        </w:numPr>
        <w:rPr>
          <w:rFonts w:ascii="Comic Sans MS" w:hAnsi="Comic Sans MS"/>
          <w:sz w:val="20"/>
        </w:rPr>
      </w:pPr>
      <w:r>
        <w:rPr>
          <w:rFonts w:ascii="Comic Sans MS" w:hAnsi="Comic Sans MS"/>
          <w:sz w:val="20"/>
        </w:rPr>
        <w:t xml:space="preserve">Ensure that the premises, furniture and equipment </w:t>
      </w:r>
      <w:r w:rsidR="000C3A9B">
        <w:rPr>
          <w:rFonts w:ascii="Comic Sans MS" w:hAnsi="Comic Sans MS"/>
          <w:sz w:val="20"/>
        </w:rPr>
        <w:t>are</w:t>
      </w:r>
      <w:r>
        <w:rPr>
          <w:rFonts w:ascii="Comic Sans MS" w:hAnsi="Comic Sans MS"/>
          <w:sz w:val="20"/>
        </w:rPr>
        <w:t xml:space="preserve"> safe and suitable for purpose.</w:t>
      </w:r>
    </w:p>
    <w:p w:rsidR="004C3A76" w:rsidRDefault="004C3A76">
      <w:pPr>
        <w:pStyle w:val="ListParagraph"/>
        <w:numPr>
          <w:ilvl w:val="0"/>
          <w:numId w:val="3"/>
        </w:numPr>
        <w:rPr>
          <w:rFonts w:ascii="Comic Sans MS" w:hAnsi="Comic Sans MS"/>
          <w:sz w:val="20"/>
        </w:rPr>
      </w:pPr>
      <w:r>
        <w:rPr>
          <w:rFonts w:ascii="Comic Sans MS" w:hAnsi="Comic Sans MS"/>
          <w:sz w:val="20"/>
        </w:rPr>
        <w:t>Ensure that every child receives enjoyable and challenging learning and development experiences tailored to meet their needs.</w:t>
      </w:r>
    </w:p>
    <w:p w:rsidR="004C3A76" w:rsidRDefault="004C3A76">
      <w:pPr>
        <w:pStyle w:val="ListParagraph"/>
        <w:numPr>
          <w:ilvl w:val="0"/>
          <w:numId w:val="3"/>
        </w:numPr>
        <w:rPr>
          <w:rFonts w:ascii="Comic Sans MS" w:hAnsi="Comic Sans MS"/>
          <w:sz w:val="20"/>
        </w:rPr>
      </w:pPr>
      <w:r>
        <w:rPr>
          <w:rFonts w:ascii="Comic Sans MS" w:hAnsi="Comic Sans MS"/>
          <w:sz w:val="20"/>
        </w:rPr>
        <w:t>Maintain records, policies and procedures required for safe efficient management of the setting and to meet the needs of the children.</w:t>
      </w:r>
    </w:p>
    <w:p w:rsidR="004C3A76" w:rsidRDefault="004C3A76">
      <w:pPr>
        <w:rPr>
          <w:rFonts w:ascii="Comic Sans MS" w:hAnsi="Comic Sans MS"/>
          <w:b/>
          <w:sz w:val="20"/>
        </w:rPr>
      </w:pPr>
      <w:r>
        <w:rPr>
          <w:rFonts w:ascii="Comic Sans MS" w:hAnsi="Comic Sans MS"/>
          <w:sz w:val="20"/>
        </w:rPr>
        <w:t>We endeavour to meet all these requirements.</w:t>
      </w:r>
    </w:p>
    <w:p w:rsidR="001D2926" w:rsidRDefault="001D2926">
      <w:pPr>
        <w:pStyle w:val="Heading1"/>
        <w:rPr>
          <w:sz w:val="20"/>
        </w:rPr>
      </w:pPr>
    </w:p>
    <w:p w:rsidR="004C3A76" w:rsidRPr="001D2926" w:rsidRDefault="004C3A76" w:rsidP="001D2926">
      <w:pPr>
        <w:pStyle w:val="Heading1"/>
        <w:numPr>
          <w:ilvl w:val="0"/>
          <w:numId w:val="8"/>
        </w:numPr>
        <w:jc w:val="left"/>
        <w:rPr>
          <w:sz w:val="20"/>
        </w:rPr>
      </w:pPr>
      <w:r w:rsidRPr="001D2926">
        <w:rPr>
          <w:sz w:val="20"/>
        </w:rPr>
        <w:t>Positive Relationships</w:t>
      </w:r>
      <w:r w:rsidR="00B970CC">
        <w:rPr>
          <w:rFonts w:ascii="Tempus Sans ITC" w:hAnsi="Tempus Sans ITC"/>
          <w:noProof/>
          <w:sz w:val="20"/>
          <w:lang w:eastAsia="en-GB"/>
        </w:rPr>
        <w:drawing>
          <wp:anchor distT="0" distB="0" distL="114300" distR="114300" simplePos="0" relativeHeight="251672576" behindDoc="0" locked="0" layoutInCell="1" allowOverlap="1">
            <wp:simplePos x="0" y="0"/>
            <wp:positionH relativeFrom="column">
              <wp:posOffset>7432040</wp:posOffset>
            </wp:positionH>
            <wp:positionV relativeFrom="paragraph">
              <wp:posOffset>1035685</wp:posOffset>
            </wp:positionV>
            <wp:extent cx="1028700" cy="704850"/>
            <wp:effectExtent l="19050" t="0" r="0" b="0"/>
            <wp:wrapNone/>
            <wp:docPr id="10" name="Picture 8" descr="KB-25021609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B-250216093732"/>
                    <pic:cNvPicPr>
                      <a:picLocks noChangeAspect="1" noChangeArrowheads="1"/>
                    </pic:cNvPicPr>
                  </pic:nvPicPr>
                  <pic:blipFill>
                    <a:blip r:embed="rId10" cstate="print"/>
                    <a:srcRect/>
                    <a:stretch>
                      <a:fillRect/>
                    </a:stretch>
                  </pic:blipFill>
                  <pic:spPr bwMode="auto">
                    <a:xfrm>
                      <a:off x="0" y="0"/>
                      <a:ext cx="1028700" cy="704850"/>
                    </a:xfrm>
                    <a:prstGeom prst="rect">
                      <a:avLst/>
                    </a:prstGeom>
                    <a:noFill/>
                    <a:ln w="9525">
                      <a:noFill/>
                      <a:miter lim="800000"/>
                      <a:headEnd/>
                      <a:tailEnd/>
                    </a:ln>
                  </pic:spPr>
                </pic:pic>
              </a:graphicData>
            </a:graphic>
          </wp:anchor>
        </w:drawing>
      </w:r>
    </w:p>
    <w:p w:rsidR="004C3A76" w:rsidRDefault="004C3A76">
      <w:pPr>
        <w:pStyle w:val="Heading2"/>
        <w:rPr>
          <w:sz w:val="20"/>
        </w:rPr>
      </w:pPr>
      <w:r>
        <w:rPr>
          <w:sz w:val="20"/>
          <w:u w:val="single"/>
        </w:rPr>
        <w:t>Respecting Each Other</w:t>
      </w:r>
    </w:p>
    <w:p w:rsidR="004C3A76" w:rsidRDefault="004C3A76">
      <w:pPr>
        <w:rPr>
          <w:rFonts w:ascii="Comic Sans MS" w:hAnsi="Comic Sans MS"/>
          <w:sz w:val="20"/>
        </w:rPr>
      </w:pPr>
      <w:r>
        <w:rPr>
          <w:rFonts w:ascii="Comic Sans MS" w:hAnsi="Comic Sans MS"/>
          <w:sz w:val="20"/>
        </w:rPr>
        <w:t xml:space="preserve">At St Margaret’s CE Primary School we recognise that children learn to be strong </w:t>
      </w:r>
      <w:r w:rsidR="00EC39EA">
        <w:rPr>
          <w:rFonts w:ascii="Comic Sans MS" w:hAnsi="Comic Sans MS"/>
          <w:sz w:val="20"/>
        </w:rPr>
        <w:t xml:space="preserve">and </w:t>
      </w:r>
      <w:r>
        <w:rPr>
          <w:rFonts w:ascii="Comic Sans MS" w:hAnsi="Comic Sans MS"/>
          <w:sz w:val="20"/>
        </w:rPr>
        <w:t xml:space="preserve">independent from secure relationships. We aim to develop caring, respectful, professional relationships with the children and their families. </w:t>
      </w:r>
    </w:p>
    <w:p w:rsidR="004C3A76" w:rsidRDefault="004C3A76">
      <w:pPr>
        <w:pStyle w:val="Heading3"/>
      </w:pPr>
      <w:r>
        <w:t>Parents as Partners</w:t>
      </w:r>
    </w:p>
    <w:p w:rsidR="004C3A76" w:rsidRPr="00EC39EA" w:rsidRDefault="004C3A76">
      <w:pPr>
        <w:rPr>
          <w:rFonts w:ascii="Comic Sans MS" w:hAnsi="Comic Sans MS"/>
          <w:sz w:val="20"/>
        </w:rPr>
      </w:pPr>
      <w:r w:rsidRPr="00EC39EA">
        <w:rPr>
          <w:rFonts w:ascii="Comic Sans MS" w:hAnsi="Comic Sans MS"/>
          <w:sz w:val="20"/>
        </w:rPr>
        <w:t>We recognise that parents are children’s first and most enduring educators and we value the contribution they make. We recognise the role that parents have played, and their future role, in educating the children. We do this through:</w:t>
      </w:r>
    </w:p>
    <w:p w:rsidR="004C3A76" w:rsidRDefault="004C3A76">
      <w:pPr>
        <w:pStyle w:val="ListParagraph"/>
        <w:numPr>
          <w:ilvl w:val="0"/>
          <w:numId w:val="4"/>
        </w:numPr>
        <w:rPr>
          <w:rFonts w:ascii="Comic Sans MS" w:hAnsi="Comic Sans MS"/>
          <w:sz w:val="20"/>
        </w:rPr>
      </w:pPr>
      <w:r>
        <w:rPr>
          <w:rFonts w:ascii="Comic Sans MS" w:hAnsi="Comic Sans MS"/>
          <w:sz w:val="20"/>
        </w:rPr>
        <w:t>Induction meetings that involve both parents and children</w:t>
      </w:r>
    </w:p>
    <w:p w:rsidR="004C3A76" w:rsidRDefault="004C3A76">
      <w:pPr>
        <w:pStyle w:val="ListParagraph"/>
        <w:numPr>
          <w:ilvl w:val="0"/>
          <w:numId w:val="4"/>
        </w:numPr>
        <w:rPr>
          <w:rFonts w:ascii="Comic Sans MS" w:hAnsi="Comic Sans MS"/>
          <w:sz w:val="20"/>
        </w:rPr>
      </w:pPr>
      <w:r>
        <w:rPr>
          <w:rFonts w:ascii="Comic Sans MS" w:hAnsi="Comic Sans MS"/>
          <w:sz w:val="20"/>
        </w:rPr>
        <w:lastRenderedPageBreak/>
        <w:t>Offering parent</w:t>
      </w:r>
      <w:r w:rsidR="00EC39EA">
        <w:rPr>
          <w:rFonts w:ascii="Comic Sans MS" w:hAnsi="Comic Sans MS"/>
          <w:sz w:val="20"/>
        </w:rPr>
        <w:t>’</w:t>
      </w:r>
      <w:r>
        <w:rPr>
          <w:rFonts w:ascii="Comic Sans MS" w:hAnsi="Comic Sans MS"/>
          <w:sz w:val="20"/>
        </w:rPr>
        <w:t>s regular opportunities to talk about their child’s progress and to contribute to their c</w:t>
      </w:r>
      <w:r w:rsidR="00EC39EA">
        <w:rPr>
          <w:rFonts w:ascii="Comic Sans MS" w:hAnsi="Comic Sans MS"/>
          <w:sz w:val="20"/>
        </w:rPr>
        <w:t>hild’s Learning Journey Profile in both Nursery and Reception.</w:t>
      </w:r>
    </w:p>
    <w:p w:rsidR="006722DB" w:rsidRDefault="006722DB">
      <w:pPr>
        <w:pStyle w:val="ListParagraph"/>
        <w:numPr>
          <w:ilvl w:val="0"/>
          <w:numId w:val="4"/>
        </w:numPr>
        <w:rPr>
          <w:rFonts w:ascii="Comic Sans MS" w:hAnsi="Comic Sans MS"/>
          <w:sz w:val="20"/>
        </w:rPr>
      </w:pPr>
      <w:r>
        <w:rPr>
          <w:rFonts w:ascii="Comic Sans MS" w:hAnsi="Comic Sans MS"/>
          <w:sz w:val="20"/>
        </w:rPr>
        <w:t>By encouraging parents to make regular observational comments of their children's experiences and achievements on provided observational templates.</w:t>
      </w:r>
    </w:p>
    <w:p w:rsidR="00EC39EA" w:rsidRDefault="004C3A76" w:rsidP="00EC39EA">
      <w:pPr>
        <w:pStyle w:val="ListParagraph"/>
        <w:numPr>
          <w:ilvl w:val="0"/>
          <w:numId w:val="4"/>
        </w:numPr>
        <w:rPr>
          <w:rFonts w:ascii="Comic Sans MS" w:hAnsi="Comic Sans MS"/>
          <w:sz w:val="20"/>
        </w:rPr>
      </w:pPr>
      <w:r w:rsidRPr="00EC39EA">
        <w:rPr>
          <w:rFonts w:ascii="Comic Sans MS" w:hAnsi="Comic Sans MS"/>
          <w:sz w:val="20"/>
        </w:rPr>
        <w:t xml:space="preserve">Encouraging parents to talk to the child’s teacher if there are any concerns. </w:t>
      </w:r>
      <w:r w:rsidR="00EC39EA" w:rsidRPr="00EC39EA">
        <w:rPr>
          <w:rFonts w:ascii="Comic Sans MS" w:hAnsi="Comic Sans MS"/>
          <w:sz w:val="20"/>
        </w:rPr>
        <w:t xml:space="preserve">Parents receive a written report on their child’s attainment and progress during each term followed by </w:t>
      </w:r>
      <w:r w:rsidRPr="00EC39EA">
        <w:rPr>
          <w:rFonts w:ascii="Comic Sans MS" w:hAnsi="Comic Sans MS"/>
          <w:sz w:val="20"/>
        </w:rPr>
        <w:t xml:space="preserve">a formal meeting each term at which the teacher and the parent discuss the child’s progress in private. </w:t>
      </w:r>
    </w:p>
    <w:p w:rsidR="004C3A76" w:rsidRPr="00EC39EA" w:rsidRDefault="00A11163" w:rsidP="00EC39EA">
      <w:pPr>
        <w:pStyle w:val="ListParagraph"/>
        <w:numPr>
          <w:ilvl w:val="0"/>
          <w:numId w:val="4"/>
        </w:numPr>
        <w:rPr>
          <w:rFonts w:ascii="Comic Sans MS" w:hAnsi="Comic Sans MS"/>
          <w:sz w:val="20"/>
        </w:rPr>
      </w:pPr>
      <w:r>
        <w:rPr>
          <w:rFonts w:ascii="Comic Sans MS" w:hAnsi="Comic Sans MS"/>
          <w:sz w:val="20"/>
        </w:rPr>
        <w:t xml:space="preserve">Organising </w:t>
      </w:r>
      <w:r w:rsidR="004C3A76" w:rsidRPr="00EC39EA">
        <w:rPr>
          <w:rFonts w:ascii="Comic Sans MS" w:hAnsi="Comic Sans MS"/>
          <w:sz w:val="20"/>
        </w:rPr>
        <w:t>a range of activities throughout the year that encourage collaboration between child, school and parents:</w:t>
      </w:r>
      <w:r w:rsidR="00EC39EA">
        <w:rPr>
          <w:rFonts w:ascii="Comic Sans MS" w:hAnsi="Comic Sans MS"/>
          <w:sz w:val="20"/>
        </w:rPr>
        <w:t xml:space="preserve"> Craft days, Opportunities to participate in their child’s learning, Science day</w:t>
      </w:r>
      <w:r w:rsidR="004C3A76" w:rsidRPr="00EC39EA">
        <w:rPr>
          <w:rFonts w:ascii="Comic Sans MS" w:hAnsi="Comic Sans MS"/>
          <w:sz w:val="20"/>
        </w:rPr>
        <w:t>, Sports Day</w:t>
      </w:r>
      <w:r w:rsidR="00EC39EA">
        <w:rPr>
          <w:rFonts w:ascii="Comic Sans MS" w:hAnsi="Comic Sans MS"/>
          <w:sz w:val="20"/>
        </w:rPr>
        <w:t>, Concerts, Nativity play, Cooking sessions, Harvest festival, Summer Picnic etc..</w:t>
      </w:r>
      <w:r w:rsidR="004C3A76" w:rsidRPr="00EC39EA">
        <w:rPr>
          <w:rFonts w:ascii="Comic Sans MS" w:hAnsi="Comic Sans MS"/>
          <w:sz w:val="20"/>
        </w:rPr>
        <w:t>.</w:t>
      </w:r>
    </w:p>
    <w:p w:rsidR="004C3A76" w:rsidRDefault="004C3A76">
      <w:pPr>
        <w:pStyle w:val="ListParagraph"/>
        <w:numPr>
          <w:ilvl w:val="0"/>
          <w:numId w:val="4"/>
        </w:numPr>
        <w:rPr>
          <w:rFonts w:ascii="Comic Sans MS" w:hAnsi="Comic Sans MS"/>
          <w:sz w:val="20"/>
        </w:rPr>
      </w:pPr>
      <w:r>
        <w:rPr>
          <w:rFonts w:ascii="Comic Sans MS" w:hAnsi="Comic Sans MS"/>
          <w:sz w:val="20"/>
        </w:rPr>
        <w:t>Curriculum letters and curriculum workshops, these have included phonic and reading sessions</w:t>
      </w:r>
      <w:r w:rsidR="00EC39EA">
        <w:rPr>
          <w:rFonts w:ascii="Comic Sans MS" w:hAnsi="Comic Sans MS"/>
          <w:sz w:val="20"/>
        </w:rPr>
        <w:t xml:space="preserve"> and </w:t>
      </w:r>
      <w:r w:rsidR="000C3A9B">
        <w:rPr>
          <w:rFonts w:ascii="Comic Sans MS" w:hAnsi="Comic Sans MS"/>
          <w:sz w:val="20"/>
        </w:rPr>
        <w:t>Newsletters</w:t>
      </w:r>
      <w:r w:rsidR="00EC39EA">
        <w:rPr>
          <w:rFonts w:ascii="Comic Sans MS" w:hAnsi="Comic Sans MS"/>
          <w:sz w:val="20"/>
        </w:rPr>
        <w:t>.</w:t>
      </w:r>
    </w:p>
    <w:p w:rsidR="004C3A76" w:rsidRDefault="004C3A76">
      <w:pPr>
        <w:pStyle w:val="ListParagraph"/>
        <w:rPr>
          <w:rFonts w:ascii="Comic Sans MS" w:hAnsi="Comic Sans MS"/>
          <w:sz w:val="20"/>
        </w:rPr>
      </w:pPr>
    </w:p>
    <w:p w:rsidR="004C3A76" w:rsidRDefault="004C3A76">
      <w:pPr>
        <w:rPr>
          <w:rFonts w:ascii="Comic Sans MS" w:hAnsi="Comic Sans MS"/>
          <w:sz w:val="20"/>
        </w:rPr>
      </w:pPr>
      <w:r>
        <w:rPr>
          <w:rFonts w:ascii="Comic Sans MS" w:hAnsi="Comic Sans MS"/>
          <w:sz w:val="20"/>
        </w:rPr>
        <w:t xml:space="preserve">All staff involved with the EYFS form good relationships with all children, supporting them and taking time to listen. At our school Foundation Stage teachers act as a ‘Key Person’ to all children in EYFS, supported by the Learning Support Practitioners. As a Foundation Stage we plan days where the children in both </w:t>
      </w:r>
      <w:r w:rsidR="00A11163">
        <w:rPr>
          <w:rFonts w:ascii="Comic Sans MS" w:hAnsi="Comic Sans MS"/>
          <w:sz w:val="20"/>
        </w:rPr>
        <w:t>N</w:t>
      </w:r>
      <w:r>
        <w:rPr>
          <w:rFonts w:ascii="Comic Sans MS" w:hAnsi="Comic Sans MS"/>
          <w:sz w:val="20"/>
        </w:rPr>
        <w:t xml:space="preserve">ursery and </w:t>
      </w:r>
      <w:r w:rsidR="00A11163">
        <w:rPr>
          <w:rFonts w:ascii="Comic Sans MS" w:hAnsi="Comic Sans MS"/>
          <w:sz w:val="20"/>
        </w:rPr>
        <w:t>R</w:t>
      </w:r>
      <w:r>
        <w:rPr>
          <w:rFonts w:ascii="Comic Sans MS" w:hAnsi="Comic Sans MS"/>
          <w:sz w:val="20"/>
        </w:rPr>
        <w:t xml:space="preserve">eception play and learn together on a regular basis. We ensure continuity and coherence by sharing information about the children’s progress and development. </w:t>
      </w:r>
    </w:p>
    <w:p w:rsidR="001D2926" w:rsidRDefault="001D2926">
      <w:pPr>
        <w:rPr>
          <w:rFonts w:ascii="Comic Sans MS" w:hAnsi="Comic Sans MS"/>
          <w:sz w:val="20"/>
        </w:rPr>
      </w:pPr>
    </w:p>
    <w:p w:rsidR="004C3A76" w:rsidRDefault="004C3A76" w:rsidP="001D2926">
      <w:pPr>
        <w:pStyle w:val="Heading1"/>
        <w:numPr>
          <w:ilvl w:val="0"/>
          <w:numId w:val="8"/>
        </w:numPr>
        <w:jc w:val="left"/>
        <w:rPr>
          <w:sz w:val="20"/>
        </w:rPr>
      </w:pPr>
      <w:r>
        <w:rPr>
          <w:sz w:val="20"/>
        </w:rPr>
        <w:t>Enabling Environments</w:t>
      </w:r>
    </w:p>
    <w:p w:rsidR="004C3A76" w:rsidRDefault="004C3A76">
      <w:pPr>
        <w:rPr>
          <w:rFonts w:ascii="Comic Sans MS" w:hAnsi="Comic Sans MS"/>
          <w:sz w:val="20"/>
        </w:rPr>
      </w:pPr>
      <w:r>
        <w:rPr>
          <w:rFonts w:ascii="Comic Sans MS" w:hAnsi="Comic Sans MS"/>
          <w:sz w:val="20"/>
        </w:rPr>
        <w:t xml:space="preserve">At St Margaret’s we recognise that the environment plays a key role in supporting and extending the children’s development. This begins by observing the children and assessing their interests, development and learning, before planning challenging but achievable activities and experiences to extend the children’s </w:t>
      </w:r>
      <w:r w:rsidR="00EC39EA">
        <w:rPr>
          <w:rFonts w:ascii="Comic Sans MS" w:hAnsi="Comic Sans MS"/>
          <w:sz w:val="20"/>
        </w:rPr>
        <w:t>learning and knowledge.</w:t>
      </w:r>
    </w:p>
    <w:p w:rsidR="004C3A76" w:rsidRDefault="004C3A76">
      <w:pPr>
        <w:pStyle w:val="Heading3"/>
      </w:pPr>
      <w:r>
        <w:t>Observation, Assessment and Planning</w:t>
      </w:r>
    </w:p>
    <w:p w:rsidR="004C3A76" w:rsidRDefault="004C3A76">
      <w:pPr>
        <w:rPr>
          <w:rFonts w:ascii="Comic Sans MS" w:hAnsi="Comic Sans MS"/>
          <w:sz w:val="20"/>
        </w:rPr>
      </w:pPr>
      <w:r>
        <w:rPr>
          <w:rFonts w:ascii="Comic Sans MS" w:hAnsi="Comic Sans MS"/>
          <w:sz w:val="20"/>
        </w:rPr>
        <w:t>Both long term and medium term planning across the Foundation Stage are</w:t>
      </w:r>
      <w:r w:rsidR="000F1007">
        <w:rPr>
          <w:rFonts w:ascii="Comic Sans MS" w:hAnsi="Comic Sans MS"/>
          <w:sz w:val="20"/>
        </w:rPr>
        <w:t xml:space="preserve"> based on the children’s interest</w:t>
      </w:r>
      <w:r>
        <w:rPr>
          <w:rFonts w:ascii="Comic Sans MS" w:hAnsi="Comic Sans MS"/>
          <w:sz w:val="20"/>
        </w:rPr>
        <w:t>. These plans are used by the Foundation Stage teacher</w:t>
      </w:r>
      <w:r w:rsidR="000F1007">
        <w:rPr>
          <w:rFonts w:ascii="Comic Sans MS" w:hAnsi="Comic Sans MS"/>
          <w:sz w:val="20"/>
        </w:rPr>
        <w:t>s</w:t>
      </w:r>
      <w:r>
        <w:rPr>
          <w:rFonts w:ascii="Comic Sans MS" w:hAnsi="Comic Sans MS"/>
          <w:sz w:val="20"/>
        </w:rPr>
        <w:t xml:space="preserve"> as a guide for weekly plannin</w:t>
      </w:r>
      <w:r w:rsidR="000F1007">
        <w:rPr>
          <w:rFonts w:ascii="Comic Sans MS" w:hAnsi="Comic Sans MS"/>
          <w:sz w:val="20"/>
        </w:rPr>
        <w:t xml:space="preserve">g. </w:t>
      </w:r>
      <w:r>
        <w:rPr>
          <w:rFonts w:ascii="Comic Sans MS" w:hAnsi="Comic Sans MS"/>
          <w:sz w:val="20"/>
        </w:rPr>
        <w:t xml:space="preserve"> </w:t>
      </w:r>
      <w:r w:rsidR="000F1007">
        <w:rPr>
          <w:rFonts w:ascii="Comic Sans MS" w:hAnsi="Comic Sans MS"/>
          <w:sz w:val="20"/>
        </w:rPr>
        <w:t>O</w:t>
      </w:r>
      <w:r>
        <w:rPr>
          <w:rFonts w:ascii="Comic Sans MS" w:hAnsi="Comic Sans MS"/>
          <w:sz w:val="20"/>
        </w:rPr>
        <w:t xml:space="preserve">bservations </w:t>
      </w:r>
      <w:r w:rsidR="000F1007">
        <w:rPr>
          <w:rFonts w:ascii="Comic Sans MS" w:hAnsi="Comic Sans MS"/>
          <w:sz w:val="20"/>
        </w:rPr>
        <w:t xml:space="preserve">of the children </w:t>
      </w:r>
      <w:r>
        <w:rPr>
          <w:rFonts w:ascii="Comic Sans MS" w:hAnsi="Comic Sans MS"/>
          <w:sz w:val="20"/>
        </w:rPr>
        <w:t>and a weekly evaluation sheet are used to inform weekly planning with personalised learning for each of the children.</w:t>
      </w:r>
    </w:p>
    <w:p w:rsidR="004C3A76" w:rsidRDefault="004C3A76">
      <w:pPr>
        <w:rPr>
          <w:rFonts w:ascii="Comic Sans MS" w:hAnsi="Comic Sans MS"/>
          <w:sz w:val="20"/>
        </w:rPr>
      </w:pPr>
      <w:r>
        <w:rPr>
          <w:rFonts w:ascii="Comic Sans MS" w:hAnsi="Comic Sans MS"/>
          <w:sz w:val="20"/>
        </w:rPr>
        <w:t>We make regular assessments of children’s learning and we use this information to ensure that future planning reflects identified needs. Assessment in the EYFS takes the form of observation, and this involves the teacher and other adults as appropriate. These observations are recorded in children</w:t>
      </w:r>
      <w:r w:rsidR="007E067B">
        <w:rPr>
          <w:rFonts w:ascii="Comic Sans MS" w:hAnsi="Comic Sans MS"/>
          <w:sz w:val="20"/>
        </w:rPr>
        <w:t>’s individual Learning Journey R</w:t>
      </w:r>
      <w:r>
        <w:rPr>
          <w:rFonts w:ascii="Comic Sans MS" w:hAnsi="Comic Sans MS"/>
          <w:sz w:val="20"/>
        </w:rPr>
        <w:t xml:space="preserve">ecords. They also contain information provided by parents and other settings. </w:t>
      </w:r>
    </w:p>
    <w:p w:rsidR="004C3A76" w:rsidRDefault="004C3A76">
      <w:pPr>
        <w:rPr>
          <w:rFonts w:ascii="Comic Sans MS" w:hAnsi="Comic Sans MS"/>
          <w:sz w:val="20"/>
        </w:rPr>
      </w:pPr>
      <w:r>
        <w:rPr>
          <w:rFonts w:ascii="Comic Sans MS" w:hAnsi="Comic Sans MS"/>
          <w:sz w:val="20"/>
        </w:rPr>
        <w:t xml:space="preserve">At St Margaret’s, we use the </w:t>
      </w:r>
      <w:proofErr w:type="spellStart"/>
      <w:r>
        <w:rPr>
          <w:rFonts w:ascii="Comic Sans MS" w:hAnsi="Comic Sans MS"/>
          <w:sz w:val="20"/>
        </w:rPr>
        <w:t>Wellcomm</w:t>
      </w:r>
      <w:proofErr w:type="spellEnd"/>
      <w:r>
        <w:rPr>
          <w:rFonts w:ascii="Comic Sans MS" w:hAnsi="Comic Sans MS"/>
          <w:sz w:val="20"/>
        </w:rPr>
        <w:t xml:space="preserve"> tool on entry to Nursery to determine a child’s level as a skilful communicator, this is used </w:t>
      </w:r>
      <w:r w:rsidR="000F1007">
        <w:rPr>
          <w:rFonts w:ascii="Comic Sans MS" w:hAnsi="Comic Sans MS"/>
          <w:sz w:val="20"/>
        </w:rPr>
        <w:t xml:space="preserve">again on exit from Nursery and </w:t>
      </w:r>
      <w:r>
        <w:rPr>
          <w:rFonts w:ascii="Comic Sans MS" w:hAnsi="Comic Sans MS"/>
          <w:sz w:val="20"/>
        </w:rPr>
        <w:t xml:space="preserve">entry to Reception to track progress. Latest Government Guidelines, </w:t>
      </w:r>
      <w:r w:rsidR="00231632">
        <w:rPr>
          <w:rFonts w:ascii="Comic Sans MS" w:hAnsi="Comic Sans MS"/>
          <w:sz w:val="20"/>
        </w:rPr>
        <w:t xml:space="preserve">The </w:t>
      </w:r>
      <w:r w:rsidR="00B35E87">
        <w:rPr>
          <w:rFonts w:ascii="Comic Sans MS" w:hAnsi="Comic Sans MS"/>
          <w:sz w:val="20"/>
        </w:rPr>
        <w:t xml:space="preserve">Early Years Foundation Stage Framework 2012 </w:t>
      </w:r>
      <w:r w:rsidR="006D0783">
        <w:rPr>
          <w:rFonts w:ascii="Comic Sans MS" w:hAnsi="Comic Sans MS"/>
          <w:sz w:val="20"/>
        </w:rPr>
        <w:t xml:space="preserve">is </w:t>
      </w:r>
      <w:r>
        <w:rPr>
          <w:rFonts w:ascii="Comic Sans MS" w:hAnsi="Comic Sans MS"/>
          <w:sz w:val="20"/>
        </w:rPr>
        <w:t>used to record judgements</w:t>
      </w:r>
      <w:r w:rsidR="00B35E87">
        <w:rPr>
          <w:rFonts w:ascii="Comic Sans MS" w:hAnsi="Comic Sans MS"/>
          <w:sz w:val="20"/>
        </w:rPr>
        <w:t xml:space="preserve">. Initially in Nursery and Reception against the Development Matters statements and then to conclude the </w:t>
      </w:r>
      <w:r w:rsidR="00B35E87">
        <w:rPr>
          <w:rFonts w:ascii="Comic Sans MS" w:hAnsi="Comic Sans MS"/>
          <w:sz w:val="20"/>
        </w:rPr>
        <w:lastRenderedPageBreak/>
        <w:t>Foundation Stage against the early Learning Goals.</w:t>
      </w:r>
      <w:r>
        <w:rPr>
          <w:rFonts w:ascii="Comic Sans MS" w:hAnsi="Comic Sans MS"/>
          <w:sz w:val="20"/>
        </w:rPr>
        <w:t xml:space="preserve"> Each child’s level of development is recorded against 1</w:t>
      </w:r>
      <w:r w:rsidR="00B865A5">
        <w:rPr>
          <w:rFonts w:ascii="Comic Sans MS" w:hAnsi="Comic Sans MS"/>
          <w:sz w:val="20"/>
        </w:rPr>
        <w:t>7</w:t>
      </w:r>
      <w:r>
        <w:rPr>
          <w:rFonts w:ascii="Comic Sans MS" w:hAnsi="Comic Sans MS"/>
          <w:sz w:val="20"/>
        </w:rPr>
        <w:t xml:space="preserve"> assessment s</w:t>
      </w:r>
      <w:r w:rsidR="00B865A5">
        <w:rPr>
          <w:rFonts w:ascii="Comic Sans MS" w:hAnsi="Comic Sans MS"/>
          <w:sz w:val="20"/>
        </w:rPr>
        <w:t>tatements</w:t>
      </w:r>
      <w:r w:rsidR="00B35E87">
        <w:rPr>
          <w:rFonts w:ascii="Comic Sans MS" w:hAnsi="Comic Sans MS"/>
          <w:sz w:val="20"/>
        </w:rPr>
        <w:t xml:space="preserve"> and the children’s attainment is described as emerging, expected or exceeding.</w:t>
      </w:r>
      <w:r>
        <w:rPr>
          <w:rFonts w:ascii="Comic Sans MS" w:hAnsi="Comic Sans MS"/>
          <w:sz w:val="20"/>
        </w:rPr>
        <w:t xml:space="preserve"> </w:t>
      </w:r>
    </w:p>
    <w:p w:rsidR="004C3A76" w:rsidRDefault="00B865A5">
      <w:pPr>
        <w:rPr>
          <w:rFonts w:ascii="Comic Sans MS" w:hAnsi="Comic Sans MS"/>
          <w:sz w:val="20"/>
        </w:rPr>
      </w:pPr>
      <w:r>
        <w:rPr>
          <w:rFonts w:ascii="Comic Sans MS" w:hAnsi="Comic Sans MS"/>
          <w:sz w:val="20"/>
        </w:rPr>
        <w:t xml:space="preserve">Each term </w:t>
      </w:r>
      <w:r w:rsidR="004C3A76">
        <w:rPr>
          <w:rFonts w:ascii="Comic Sans MS" w:hAnsi="Comic Sans MS"/>
          <w:sz w:val="20"/>
        </w:rPr>
        <w:t xml:space="preserve">we provide a written summary to parents, reporting their progress against the </w:t>
      </w:r>
      <w:r w:rsidR="006D0783">
        <w:rPr>
          <w:rFonts w:ascii="Comic Sans MS" w:hAnsi="Comic Sans MS"/>
          <w:sz w:val="20"/>
        </w:rPr>
        <w:t xml:space="preserve">Development Matters </w:t>
      </w:r>
      <w:r w:rsidR="004C3A76">
        <w:rPr>
          <w:rFonts w:ascii="Comic Sans MS" w:hAnsi="Comic Sans MS"/>
          <w:sz w:val="20"/>
        </w:rPr>
        <w:t>assessm</w:t>
      </w:r>
      <w:r w:rsidR="006722DB">
        <w:rPr>
          <w:rFonts w:ascii="Comic Sans MS" w:hAnsi="Comic Sans MS"/>
          <w:sz w:val="20"/>
        </w:rPr>
        <w:t>ent scales. We then offer an</w:t>
      </w:r>
      <w:r w:rsidR="004C3A76">
        <w:rPr>
          <w:rFonts w:ascii="Comic Sans MS" w:hAnsi="Comic Sans MS"/>
          <w:sz w:val="20"/>
        </w:rPr>
        <w:t xml:space="preserve"> opportunity for the parents to discuss these judgements with the EYFS teacher. </w:t>
      </w:r>
    </w:p>
    <w:p w:rsidR="004C3A76" w:rsidRDefault="004C3A76">
      <w:pPr>
        <w:pStyle w:val="Heading2"/>
        <w:rPr>
          <w:sz w:val="20"/>
          <w:u w:val="single"/>
        </w:rPr>
      </w:pPr>
      <w:r>
        <w:rPr>
          <w:sz w:val="20"/>
          <w:u w:val="single"/>
        </w:rPr>
        <w:t>Supporting Every Child</w:t>
      </w:r>
    </w:p>
    <w:p w:rsidR="004C3A76" w:rsidRDefault="004C3A76">
      <w:pPr>
        <w:rPr>
          <w:rFonts w:ascii="Comic Sans MS" w:hAnsi="Comic Sans MS"/>
          <w:sz w:val="20"/>
        </w:rPr>
      </w:pPr>
      <w:r>
        <w:rPr>
          <w:rFonts w:ascii="Comic Sans MS" w:hAnsi="Comic Sans MS"/>
          <w:sz w:val="20"/>
        </w:rPr>
        <w:t>At St Margaret’s we work together to build on the experiences of each child to plan challenges and activities that extend and enhance their learning.</w:t>
      </w:r>
    </w:p>
    <w:p w:rsidR="004C3A76" w:rsidRDefault="004C3A76">
      <w:pPr>
        <w:pStyle w:val="Heading3"/>
      </w:pPr>
      <w:r>
        <w:t>The Learning Environment</w:t>
      </w:r>
    </w:p>
    <w:p w:rsidR="004C3A76" w:rsidRDefault="004C3A76">
      <w:pPr>
        <w:rPr>
          <w:rFonts w:ascii="Comic Sans MS" w:hAnsi="Comic Sans MS"/>
          <w:sz w:val="20"/>
        </w:rPr>
      </w:pPr>
      <w:r>
        <w:rPr>
          <w:rFonts w:ascii="Comic Sans MS" w:hAnsi="Comic Sans MS"/>
          <w:sz w:val="20"/>
        </w:rPr>
        <w:t>Both Foundation Stage classrooms are organised to allow children to explore and learn securely and safely. There are areas where the children can be active, be quiet and rest. The classroom is set up in learning areas, where child</w:t>
      </w:r>
      <w:r w:rsidR="008A7647">
        <w:rPr>
          <w:rFonts w:ascii="Comic Sans MS" w:hAnsi="Comic Sans MS"/>
          <w:sz w:val="20"/>
        </w:rPr>
        <w:t>ren are able to find and locate</w:t>
      </w:r>
      <w:r>
        <w:rPr>
          <w:rFonts w:ascii="Comic Sans MS" w:hAnsi="Comic Sans MS"/>
          <w:sz w:val="20"/>
        </w:rPr>
        <w:t xml:space="preserve"> equipment and resources independently. The Foundation Stage </w:t>
      </w:r>
      <w:r w:rsidR="008A7647">
        <w:rPr>
          <w:rFonts w:ascii="Comic Sans MS" w:hAnsi="Comic Sans MS"/>
          <w:sz w:val="20"/>
        </w:rPr>
        <w:t xml:space="preserve">have </w:t>
      </w:r>
      <w:r w:rsidR="000C3A9B">
        <w:rPr>
          <w:rFonts w:ascii="Comic Sans MS" w:hAnsi="Comic Sans MS"/>
          <w:sz w:val="20"/>
        </w:rPr>
        <w:t>continuous access</w:t>
      </w:r>
      <w:r w:rsidR="00B865A5">
        <w:rPr>
          <w:rFonts w:ascii="Comic Sans MS" w:hAnsi="Comic Sans MS"/>
          <w:sz w:val="20"/>
        </w:rPr>
        <w:t xml:space="preserve"> to the outdoor areas t</w:t>
      </w:r>
      <w:r>
        <w:rPr>
          <w:rFonts w:ascii="Comic Sans MS" w:hAnsi="Comic Sans MS"/>
          <w:sz w:val="20"/>
        </w:rPr>
        <w:t xml:space="preserve">his has a positive effect on the children’s development. Being outdoors offers opportunities for doing things in different ways and on different scales than when indoors. It offers the children the chance to explore, use their senses and be physically active and exuberant. We plan activities and resources for the children to access outdoors that help the children to develop in all </w:t>
      </w:r>
      <w:r w:rsidR="000C3A9B">
        <w:rPr>
          <w:rFonts w:ascii="Comic Sans MS" w:hAnsi="Comic Sans MS"/>
          <w:sz w:val="20"/>
        </w:rPr>
        <w:t>7 areas</w:t>
      </w:r>
      <w:r>
        <w:rPr>
          <w:rFonts w:ascii="Comic Sans MS" w:hAnsi="Comic Sans MS"/>
          <w:sz w:val="20"/>
        </w:rPr>
        <w:t xml:space="preserve"> of learning (Refer to Outdoor Learning Policy in the Early Years</w:t>
      </w:r>
      <w:r w:rsidR="00887EAB">
        <w:rPr>
          <w:rFonts w:ascii="Comic Sans MS" w:hAnsi="Comic Sans MS"/>
          <w:sz w:val="20"/>
        </w:rPr>
        <w:t xml:space="preserve">. </w:t>
      </w:r>
      <w:r w:rsidR="009D4044">
        <w:rPr>
          <w:rFonts w:ascii="Comic Sans MS" w:hAnsi="Comic Sans MS"/>
          <w:sz w:val="20"/>
        </w:rPr>
        <w:t>The children will also access the Forest School environment and Mud Kitchen facilities.</w:t>
      </w:r>
    </w:p>
    <w:p w:rsidR="004C3A76" w:rsidRDefault="004C3A76">
      <w:pPr>
        <w:pStyle w:val="Heading2"/>
        <w:rPr>
          <w:sz w:val="20"/>
          <w:u w:val="single"/>
        </w:rPr>
      </w:pPr>
      <w:r>
        <w:rPr>
          <w:sz w:val="20"/>
          <w:u w:val="single"/>
        </w:rPr>
        <w:t>The Wider Context</w:t>
      </w:r>
    </w:p>
    <w:p w:rsidR="004C3A76" w:rsidRDefault="004C3A76">
      <w:pPr>
        <w:rPr>
          <w:rFonts w:ascii="Comic Sans MS" w:hAnsi="Comic Sans MS"/>
          <w:b/>
          <w:bCs/>
          <w:sz w:val="20"/>
        </w:rPr>
      </w:pPr>
      <w:r>
        <w:rPr>
          <w:rFonts w:ascii="Comic Sans MS" w:hAnsi="Comic Sans MS"/>
          <w:sz w:val="20"/>
        </w:rPr>
        <w:t>As a school we work in partnership with other settings, other professionals and groups in the community that support the children in their development, progress and transition. This includes health visitors, inclusion support, our designated children’s centre, childminders, before and after school clubs, etc.</w:t>
      </w:r>
    </w:p>
    <w:p w:rsidR="008A09F1" w:rsidRDefault="008A09F1">
      <w:pPr>
        <w:jc w:val="center"/>
        <w:rPr>
          <w:rFonts w:ascii="Comic Sans MS" w:hAnsi="Comic Sans MS"/>
          <w:b/>
          <w:bCs/>
          <w:sz w:val="20"/>
          <w:u w:val="single"/>
        </w:rPr>
      </w:pPr>
    </w:p>
    <w:p w:rsidR="004C3A76" w:rsidRPr="001D2926" w:rsidRDefault="004C3A76" w:rsidP="001D2926">
      <w:pPr>
        <w:pStyle w:val="ListParagraph"/>
        <w:numPr>
          <w:ilvl w:val="0"/>
          <w:numId w:val="8"/>
        </w:numPr>
        <w:rPr>
          <w:rFonts w:ascii="Comic Sans MS" w:hAnsi="Comic Sans MS"/>
          <w:sz w:val="20"/>
          <w:u w:val="single"/>
        </w:rPr>
      </w:pPr>
      <w:r w:rsidRPr="001D2926">
        <w:rPr>
          <w:rFonts w:ascii="Comic Sans MS" w:hAnsi="Comic Sans MS"/>
          <w:b/>
          <w:bCs/>
          <w:sz w:val="20"/>
          <w:u w:val="single"/>
        </w:rPr>
        <w:t>Learning and Development</w:t>
      </w:r>
    </w:p>
    <w:p w:rsidR="004C3A76" w:rsidRDefault="004C3A76">
      <w:pPr>
        <w:rPr>
          <w:rFonts w:ascii="Comic Sans MS" w:hAnsi="Comic Sans MS"/>
          <w:b/>
          <w:sz w:val="20"/>
        </w:rPr>
      </w:pPr>
      <w:r>
        <w:rPr>
          <w:rFonts w:ascii="Comic Sans MS" w:hAnsi="Comic Sans MS"/>
          <w:b/>
          <w:sz w:val="20"/>
          <w:u w:val="single"/>
        </w:rPr>
        <w:t>Play and Exploration</w:t>
      </w:r>
    </w:p>
    <w:p w:rsidR="004C3A76" w:rsidRPr="00B865A5" w:rsidRDefault="004C3A76">
      <w:pPr>
        <w:rPr>
          <w:rFonts w:ascii="Comic Sans MS" w:hAnsi="Comic Sans MS"/>
          <w:b/>
          <w:sz w:val="20"/>
        </w:rPr>
      </w:pPr>
      <w:r w:rsidRPr="00B865A5">
        <w:rPr>
          <w:rFonts w:ascii="Comic Sans MS" w:hAnsi="Comic Sans MS"/>
          <w:b/>
          <w:sz w:val="20"/>
        </w:rPr>
        <w:t>“Children’s play reflects their wide ranging and varied interests and preoccupations. In their play children learn at their highest level. Play with peers is important for children’s development.”</w:t>
      </w:r>
    </w:p>
    <w:p w:rsidR="004C3A76" w:rsidRDefault="004C3A76">
      <w:pPr>
        <w:rPr>
          <w:rFonts w:ascii="Comic Sans MS" w:hAnsi="Comic Sans MS"/>
          <w:sz w:val="20"/>
        </w:rPr>
      </w:pPr>
      <w:r>
        <w:rPr>
          <w:rFonts w:ascii="Comic Sans MS" w:hAnsi="Comic Sans MS"/>
          <w:sz w:val="20"/>
        </w:rPr>
        <w:t>Through play our children explore and develop learning experiences, which help them make sense of the world. They practise and build up ideas, and learn how to control themselves and understand the need for rules. They have the opportunity to think creatively alongside other children as well as on their own. They communicate with others as they investigate and solve problems. They express fears or re-live anxious experience</w:t>
      </w:r>
      <w:r w:rsidR="003F3DFE">
        <w:rPr>
          <w:rFonts w:ascii="Comic Sans MS" w:hAnsi="Comic Sans MS"/>
          <w:sz w:val="20"/>
        </w:rPr>
        <w:t>s</w:t>
      </w:r>
      <w:r>
        <w:rPr>
          <w:rFonts w:ascii="Comic Sans MS" w:hAnsi="Comic Sans MS"/>
          <w:sz w:val="20"/>
        </w:rPr>
        <w:t xml:space="preserve"> in controlled and safe situations.</w:t>
      </w:r>
    </w:p>
    <w:p w:rsidR="00887EAB" w:rsidRDefault="00887EAB">
      <w:pPr>
        <w:rPr>
          <w:rFonts w:ascii="Comic Sans MS" w:hAnsi="Comic Sans MS"/>
          <w:sz w:val="20"/>
        </w:rPr>
      </w:pPr>
      <w:r>
        <w:rPr>
          <w:rFonts w:ascii="Comic Sans MS" w:hAnsi="Comic Sans MS"/>
          <w:sz w:val="20"/>
        </w:rPr>
        <w:lastRenderedPageBreak/>
        <w:t xml:space="preserve">To further support the children's learning through play and </w:t>
      </w:r>
      <w:r w:rsidR="003216FC">
        <w:rPr>
          <w:rFonts w:ascii="Comic Sans MS" w:hAnsi="Comic Sans MS"/>
          <w:sz w:val="20"/>
        </w:rPr>
        <w:t>experiences;</w:t>
      </w:r>
      <w:r>
        <w:rPr>
          <w:rFonts w:ascii="Comic Sans MS" w:hAnsi="Comic Sans MS"/>
          <w:sz w:val="20"/>
        </w:rPr>
        <w:t xml:space="preserve"> we have on site a Fores</w:t>
      </w:r>
      <w:r w:rsidR="00231632">
        <w:rPr>
          <w:rFonts w:ascii="Comic Sans MS" w:hAnsi="Comic Sans MS"/>
          <w:sz w:val="20"/>
        </w:rPr>
        <w:t xml:space="preserve">t School area. In small groups </w:t>
      </w:r>
      <w:r>
        <w:rPr>
          <w:rFonts w:ascii="Comic Sans MS" w:hAnsi="Comic Sans MS"/>
          <w:sz w:val="20"/>
        </w:rPr>
        <w:t>the children have a block of ten afternoon sessions at a time. We also have a Mud Kitchen area, which they access every day.  The children gain so much from both these facilities</w:t>
      </w:r>
    </w:p>
    <w:p w:rsidR="009D4044" w:rsidRDefault="009D4044">
      <w:pPr>
        <w:pStyle w:val="Heading3"/>
      </w:pPr>
    </w:p>
    <w:p w:rsidR="00DD09E1" w:rsidRPr="00DD09E1" w:rsidRDefault="00DD09E1" w:rsidP="00DD09E1"/>
    <w:p w:rsidR="004C3A76" w:rsidRDefault="00B865A5">
      <w:pPr>
        <w:pStyle w:val="Heading3"/>
      </w:pPr>
      <w:r>
        <w:t xml:space="preserve">Effective/Active </w:t>
      </w:r>
      <w:r w:rsidR="004C3A76">
        <w:t>Learning</w:t>
      </w:r>
    </w:p>
    <w:p w:rsidR="000C3A9B" w:rsidRDefault="004C3A76">
      <w:pPr>
        <w:rPr>
          <w:rFonts w:ascii="Comic Sans MS" w:hAnsi="Comic Sans MS"/>
          <w:b/>
          <w:sz w:val="20"/>
        </w:rPr>
      </w:pPr>
      <w:r w:rsidRPr="00B865A5">
        <w:rPr>
          <w:rFonts w:ascii="Comic Sans MS" w:hAnsi="Comic Sans MS"/>
          <w:b/>
          <w:sz w:val="20"/>
        </w:rPr>
        <w:t>“Children learn best through physical and mental challenges. Active learning involves other people, objects, ideas and events that engage and involve children for sustained periods.”</w:t>
      </w:r>
    </w:p>
    <w:p w:rsidR="00B865A5" w:rsidRDefault="0002008A">
      <w:pPr>
        <w:rPr>
          <w:rFonts w:ascii="Comic Sans MS" w:hAnsi="Comic Sans MS"/>
          <w:b/>
          <w:sz w:val="20"/>
        </w:rPr>
      </w:pPr>
      <w:r>
        <w:rPr>
          <w:rFonts w:ascii="Comic Sans MS" w:hAnsi="Comic Sans MS"/>
          <w:b/>
          <w:sz w:val="20"/>
        </w:rPr>
        <w:t>The C</w:t>
      </w:r>
      <w:r w:rsidR="00B865A5">
        <w:rPr>
          <w:rFonts w:ascii="Comic Sans MS" w:hAnsi="Comic Sans MS"/>
          <w:b/>
          <w:sz w:val="20"/>
        </w:rPr>
        <w:t>haract</w:t>
      </w:r>
      <w:r w:rsidR="000C3A9B">
        <w:rPr>
          <w:rFonts w:ascii="Comic Sans MS" w:hAnsi="Comic Sans MS"/>
          <w:b/>
          <w:sz w:val="20"/>
        </w:rPr>
        <w:t>er</w:t>
      </w:r>
      <w:r w:rsidR="00B865A5">
        <w:rPr>
          <w:rFonts w:ascii="Comic Sans MS" w:hAnsi="Comic Sans MS"/>
          <w:b/>
          <w:sz w:val="20"/>
        </w:rPr>
        <w:t>istics of Effective Learning are:</w:t>
      </w:r>
    </w:p>
    <w:p w:rsidR="00B865A5" w:rsidRPr="00B865A5" w:rsidRDefault="00B865A5" w:rsidP="00B865A5">
      <w:pPr>
        <w:autoSpaceDE w:val="0"/>
        <w:autoSpaceDN w:val="0"/>
        <w:adjustRightInd w:val="0"/>
        <w:spacing w:after="0" w:line="240" w:lineRule="auto"/>
        <w:rPr>
          <w:rFonts w:ascii="Comic Sans MS" w:hAnsi="Comic Sans MS" w:cs="HelveticaNeue-Bold"/>
          <w:b/>
          <w:bCs/>
          <w:sz w:val="20"/>
          <w:szCs w:val="20"/>
          <w:lang w:eastAsia="en-GB"/>
        </w:rPr>
      </w:pPr>
      <w:r w:rsidRPr="00B865A5">
        <w:rPr>
          <w:rFonts w:ascii="Comic Sans MS" w:hAnsi="Comic Sans MS" w:cs="HelveticaNeue-Bold"/>
          <w:b/>
          <w:bCs/>
          <w:sz w:val="20"/>
          <w:szCs w:val="20"/>
          <w:lang w:eastAsia="en-GB"/>
        </w:rPr>
        <w:t>Playing and exploring – engagement</w:t>
      </w:r>
    </w:p>
    <w:p w:rsidR="00B865A5" w:rsidRPr="00B865A5" w:rsidRDefault="00B865A5" w:rsidP="00B865A5">
      <w:pPr>
        <w:autoSpaceDE w:val="0"/>
        <w:autoSpaceDN w:val="0"/>
        <w:adjustRightInd w:val="0"/>
        <w:spacing w:after="0" w:line="240" w:lineRule="auto"/>
        <w:rPr>
          <w:rFonts w:ascii="Comic Sans MS" w:hAnsi="Comic Sans MS" w:cs="HelveticaNeue-Bold"/>
          <w:bCs/>
          <w:color w:val="000000"/>
          <w:sz w:val="20"/>
          <w:szCs w:val="20"/>
          <w:lang w:eastAsia="en-GB"/>
        </w:rPr>
      </w:pPr>
      <w:r w:rsidRPr="00B865A5">
        <w:rPr>
          <w:rFonts w:ascii="Comic Sans MS" w:hAnsi="Comic Sans MS" w:cs="HelveticaNeue-Bold"/>
          <w:bCs/>
          <w:color w:val="000000"/>
          <w:sz w:val="20"/>
          <w:szCs w:val="20"/>
          <w:lang w:eastAsia="en-GB"/>
        </w:rPr>
        <w:t>Finding out and exploring</w:t>
      </w:r>
    </w:p>
    <w:p w:rsidR="00B865A5" w:rsidRPr="00B865A5" w:rsidRDefault="00B865A5" w:rsidP="00B865A5">
      <w:pPr>
        <w:autoSpaceDE w:val="0"/>
        <w:autoSpaceDN w:val="0"/>
        <w:adjustRightInd w:val="0"/>
        <w:spacing w:after="0" w:line="240" w:lineRule="auto"/>
        <w:rPr>
          <w:rFonts w:ascii="Comic Sans MS" w:hAnsi="Comic Sans MS" w:cs="HelveticaNeue-Bold"/>
          <w:bCs/>
          <w:color w:val="000000"/>
          <w:sz w:val="20"/>
          <w:szCs w:val="20"/>
          <w:lang w:eastAsia="en-GB"/>
        </w:rPr>
      </w:pPr>
      <w:r w:rsidRPr="00B865A5">
        <w:rPr>
          <w:rFonts w:ascii="Comic Sans MS" w:hAnsi="Comic Sans MS" w:cs="HelveticaNeue-Bold"/>
          <w:bCs/>
          <w:color w:val="000000"/>
          <w:sz w:val="20"/>
          <w:szCs w:val="20"/>
          <w:lang w:eastAsia="en-GB"/>
        </w:rPr>
        <w:t>Playing with what they know</w:t>
      </w:r>
    </w:p>
    <w:p w:rsidR="00B865A5" w:rsidRDefault="00B865A5" w:rsidP="00B865A5">
      <w:pPr>
        <w:rPr>
          <w:rFonts w:ascii="Comic Sans MS" w:hAnsi="Comic Sans MS" w:cs="HelveticaNeue-Bold"/>
          <w:bCs/>
          <w:color w:val="000000"/>
          <w:sz w:val="20"/>
          <w:szCs w:val="20"/>
          <w:lang w:eastAsia="en-GB"/>
        </w:rPr>
      </w:pPr>
      <w:r w:rsidRPr="00B865A5">
        <w:rPr>
          <w:rFonts w:ascii="Comic Sans MS" w:hAnsi="Comic Sans MS" w:cs="HelveticaNeue-Bold"/>
          <w:bCs/>
          <w:color w:val="000000"/>
          <w:sz w:val="20"/>
          <w:szCs w:val="20"/>
          <w:lang w:eastAsia="en-GB"/>
        </w:rPr>
        <w:t>Being willing to ‘have a go’</w:t>
      </w:r>
    </w:p>
    <w:p w:rsidR="00B865A5" w:rsidRPr="00B865A5" w:rsidRDefault="00B865A5" w:rsidP="00B865A5">
      <w:pPr>
        <w:autoSpaceDE w:val="0"/>
        <w:autoSpaceDN w:val="0"/>
        <w:adjustRightInd w:val="0"/>
        <w:spacing w:after="0" w:line="240" w:lineRule="auto"/>
        <w:rPr>
          <w:rFonts w:ascii="Comic Sans MS" w:hAnsi="Comic Sans MS" w:cs="HelveticaNeue-Bold"/>
          <w:b/>
          <w:bCs/>
          <w:sz w:val="20"/>
          <w:szCs w:val="20"/>
          <w:lang w:eastAsia="en-GB"/>
        </w:rPr>
      </w:pPr>
      <w:r w:rsidRPr="00B865A5">
        <w:rPr>
          <w:rFonts w:ascii="Comic Sans MS" w:hAnsi="Comic Sans MS" w:cs="HelveticaNeue-Bold"/>
          <w:b/>
          <w:bCs/>
          <w:sz w:val="20"/>
          <w:szCs w:val="20"/>
          <w:lang w:eastAsia="en-GB"/>
        </w:rPr>
        <w:t>Active learning – motivation</w:t>
      </w:r>
    </w:p>
    <w:p w:rsidR="00B865A5" w:rsidRPr="00B865A5" w:rsidRDefault="00B865A5" w:rsidP="00B865A5">
      <w:pPr>
        <w:autoSpaceDE w:val="0"/>
        <w:autoSpaceDN w:val="0"/>
        <w:adjustRightInd w:val="0"/>
        <w:spacing w:after="0" w:line="240" w:lineRule="auto"/>
        <w:rPr>
          <w:rFonts w:ascii="Comic Sans MS" w:hAnsi="Comic Sans MS" w:cs="HelveticaNeue-Bold"/>
          <w:bCs/>
          <w:sz w:val="20"/>
          <w:szCs w:val="20"/>
          <w:lang w:eastAsia="en-GB"/>
        </w:rPr>
      </w:pPr>
      <w:r w:rsidRPr="00B865A5">
        <w:rPr>
          <w:rFonts w:ascii="Comic Sans MS" w:hAnsi="Comic Sans MS" w:cs="HelveticaNeue-Bold"/>
          <w:bCs/>
          <w:sz w:val="20"/>
          <w:szCs w:val="20"/>
          <w:lang w:eastAsia="en-GB"/>
        </w:rPr>
        <w:t>Being involved and concentrating</w:t>
      </w:r>
    </w:p>
    <w:p w:rsidR="00B865A5" w:rsidRPr="00B865A5" w:rsidRDefault="00B865A5" w:rsidP="00B865A5">
      <w:pPr>
        <w:autoSpaceDE w:val="0"/>
        <w:autoSpaceDN w:val="0"/>
        <w:adjustRightInd w:val="0"/>
        <w:spacing w:after="0" w:line="240" w:lineRule="auto"/>
        <w:rPr>
          <w:rFonts w:ascii="Comic Sans MS" w:hAnsi="Comic Sans MS" w:cs="HelveticaNeue-Bold"/>
          <w:bCs/>
          <w:sz w:val="20"/>
          <w:szCs w:val="20"/>
          <w:lang w:eastAsia="en-GB"/>
        </w:rPr>
      </w:pPr>
      <w:r w:rsidRPr="00B865A5">
        <w:rPr>
          <w:rFonts w:ascii="Comic Sans MS" w:hAnsi="Comic Sans MS" w:cs="HelveticaNeue-Bold"/>
          <w:bCs/>
          <w:sz w:val="20"/>
          <w:szCs w:val="20"/>
          <w:lang w:eastAsia="en-GB"/>
        </w:rPr>
        <w:t>Keeping trying</w:t>
      </w:r>
    </w:p>
    <w:p w:rsidR="00B865A5" w:rsidRDefault="00B865A5" w:rsidP="00B865A5">
      <w:pPr>
        <w:autoSpaceDE w:val="0"/>
        <w:autoSpaceDN w:val="0"/>
        <w:adjustRightInd w:val="0"/>
        <w:spacing w:after="0" w:line="240" w:lineRule="auto"/>
        <w:rPr>
          <w:rFonts w:ascii="Comic Sans MS" w:hAnsi="Comic Sans MS" w:cs="HelveticaNeue-Bold"/>
          <w:bCs/>
          <w:sz w:val="20"/>
          <w:szCs w:val="20"/>
          <w:lang w:eastAsia="en-GB"/>
        </w:rPr>
      </w:pPr>
      <w:r w:rsidRPr="00B865A5">
        <w:rPr>
          <w:rFonts w:ascii="Comic Sans MS" w:hAnsi="Comic Sans MS" w:cs="HelveticaNeue-Bold"/>
          <w:bCs/>
          <w:sz w:val="20"/>
          <w:szCs w:val="20"/>
          <w:lang w:eastAsia="en-GB"/>
        </w:rPr>
        <w:t xml:space="preserve">Enjoying achieving what they set out to do </w:t>
      </w:r>
    </w:p>
    <w:p w:rsidR="00E36ECB" w:rsidRPr="00B865A5" w:rsidRDefault="00E36ECB" w:rsidP="00B865A5">
      <w:pPr>
        <w:autoSpaceDE w:val="0"/>
        <w:autoSpaceDN w:val="0"/>
        <w:adjustRightInd w:val="0"/>
        <w:spacing w:after="0" w:line="240" w:lineRule="auto"/>
        <w:rPr>
          <w:rFonts w:ascii="Comic Sans MS" w:hAnsi="Comic Sans MS" w:cs="HelveticaNeue-Bold"/>
          <w:bCs/>
          <w:sz w:val="20"/>
          <w:szCs w:val="20"/>
          <w:lang w:eastAsia="en-GB"/>
        </w:rPr>
      </w:pPr>
    </w:p>
    <w:p w:rsidR="00B865A5" w:rsidRPr="00B865A5" w:rsidRDefault="00B865A5" w:rsidP="00B865A5">
      <w:pPr>
        <w:autoSpaceDE w:val="0"/>
        <w:autoSpaceDN w:val="0"/>
        <w:adjustRightInd w:val="0"/>
        <w:spacing w:after="0" w:line="240" w:lineRule="auto"/>
        <w:rPr>
          <w:rFonts w:ascii="Comic Sans MS" w:hAnsi="Comic Sans MS" w:cs="HelveticaNeue-Bold"/>
          <w:b/>
          <w:bCs/>
          <w:sz w:val="20"/>
          <w:szCs w:val="20"/>
          <w:lang w:eastAsia="en-GB"/>
        </w:rPr>
      </w:pPr>
      <w:r w:rsidRPr="00B865A5">
        <w:rPr>
          <w:rFonts w:ascii="Comic Sans MS" w:hAnsi="Comic Sans MS" w:cs="HelveticaNeue-Bold"/>
          <w:b/>
          <w:bCs/>
          <w:sz w:val="20"/>
          <w:szCs w:val="20"/>
          <w:lang w:eastAsia="en-GB"/>
        </w:rPr>
        <w:t>Creating and thinking critically – thinking</w:t>
      </w:r>
    </w:p>
    <w:p w:rsidR="00B865A5" w:rsidRPr="00B865A5" w:rsidRDefault="00B865A5" w:rsidP="00B865A5">
      <w:pPr>
        <w:autoSpaceDE w:val="0"/>
        <w:autoSpaceDN w:val="0"/>
        <w:adjustRightInd w:val="0"/>
        <w:spacing w:after="0" w:line="240" w:lineRule="auto"/>
        <w:rPr>
          <w:rFonts w:ascii="Comic Sans MS" w:hAnsi="Comic Sans MS" w:cs="HelveticaNeue-Bold"/>
          <w:bCs/>
          <w:sz w:val="20"/>
          <w:szCs w:val="20"/>
          <w:lang w:eastAsia="en-GB"/>
        </w:rPr>
      </w:pPr>
      <w:r w:rsidRPr="00B865A5">
        <w:rPr>
          <w:rFonts w:ascii="Comic Sans MS" w:hAnsi="Comic Sans MS" w:cs="HelveticaNeue-Bold"/>
          <w:bCs/>
          <w:sz w:val="20"/>
          <w:szCs w:val="20"/>
          <w:lang w:eastAsia="en-GB"/>
        </w:rPr>
        <w:t>Having their own ideas</w:t>
      </w:r>
    </w:p>
    <w:p w:rsidR="00B865A5" w:rsidRPr="00B865A5" w:rsidRDefault="00B865A5" w:rsidP="00B865A5">
      <w:pPr>
        <w:autoSpaceDE w:val="0"/>
        <w:autoSpaceDN w:val="0"/>
        <w:adjustRightInd w:val="0"/>
        <w:spacing w:after="0" w:line="240" w:lineRule="auto"/>
        <w:rPr>
          <w:rFonts w:ascii="Comic Sans MS" w:hAnsi="Comic Sans MS" w:cs="HelveticaNeue-Bold"/>
          <w:bCs/>
          <w:sz w:val="20"/>
          <w:szCs w:val="20"/>
          <w:lang w:eastAsia="en-GB"/>
        </w:rPr>
      </w:pPr>
      <w:r w:rsidRPr="00B865A5">
        <w:rPr>
          <w:rFonts w:ascii="Comic Sans MS" w:hAnsi="Comic Sans MS" w:cs="HelveticaNeue-Bold"/>
          <w:bCs/>
          <w:sz w:val="20"/>
          <w:szCs w:val="20"/>
          <w:lang w:eastAsia="en-GB"/>
        </w:rPr>
        <w:t>Making links</w:t>
      </w:r>
    </w:p>
    <w:p w:rsidR="00B865A5" w:rsidRPr="00B865A5" w:rsidRDefault="00B865A5" w:rsidP="00B865A5">
      <w:pPr>
        <w:rPr>
          <w:rFonts w:ascii="Comic Sans MS" w:hAnsi="Comic Sans MS" w:cs="HelveticaNeue-Bold"/>
          <w:bCs/>
          <w:sz w:val="20"/>
          <w:szCs w:val="20"/>
          <w:lang w:eastAsia="en-GB"/>
        </w:rPr>
      </w:pPr>
      <w:r w:rsidRPr="00B865A5">
        <w:rPr>
          <w:rFonts w:ascii="Comic Sans MS" w:hAnsi="Comic Sans MS" w:cs="HelveticaNeue-Bold"/>
          <w:bCs/>
          <w:sz w:val="20"/>
          <w:szCs w:val="20"/>
          <w:lang w:eastAsia="en-GB"/>
        </w:rPr>
        <w:t>Choosing ways to do things</w:t>
      </w:r>
    </w:p>
    <w:p w:rsidR="004C3A76" w:rsidRPr="00E36ECB" w:rsidRDefault="00887EAB">
      <w:pPr>
        <w:rPr>
          <w:rFonts w:ascii="Comic Sans MS" w:hAnsi="Comic Sans MS"/>
          <w:sz w:val="20"/>
        </w:rPr>
      </w:pPr>
      <w:r>
        <w:rPr>
          <w:rFonts w:ascii="Comic Sans MS" w:hAnsi="Comic Sans MS"/>
          <w:sz w:val="20"/>
        </w:rPr>
        <w:t xml:space="preserve">Effective, </w:t>
      </w:r>
      <w:r w:rsidR="004C3A76">
        <w:rPr>
          <w:rFonts w:ascii="Comic Sans MS" w:hAnsi="Comic Sans MS"/>
          <w:sz w:val="20"/>
        </w:rPr>
        <w:t>Active</w:t>
      </w:r>
      <w:r>
        <w:rPr>
          <w:rFonts w:ascii="Comic Sans MS" w:hAnsi="Comic Sans MS"/>
          <w:sz w:val="20"/>
        </w:rPr>
        <w:t xml:space="preserve"> and Engaged</w:t>
      </w:r>
      <w:r w:rsidR="004C3A76">
        <w:rPr>
          <w:rFonts w:ascii="Comic Sans MS" w:hAnsi="Comic Sans MS"/>
          <w:sz w:val="20"/>
        </w:rPr>
        <w:t xml:space="preserve"> learning occurs when children are motivated and interested. Children need to have some independence and control over their learning. As children develop their confidence they learn to make decisions. It provides children with a sense of satisfaction as they take ownership of their learning.</w:t>
      </w:r>
    </w:p>
    <w:p w:rsidR="004C3A76" w:rsidRDefault="004C3A76">
      <w:pPr>
        <w:pStyle w:val="Heading3"/>
      </w:pPr>
      <w:r>
        <w:t>Creativity and Critical Thinking</w:t>
      </w:r>
    </w:p>
    <w:p w:rsidR="004C3A76" w:rsidRPr="00B865A5" w:rsidRDefault="004C3A76">
      <w:pPr>
        <w:rPr>
          <w:rFonts w:ascii="Comic Sans MS" w:hAnsi="Comic Sans MS"/>
          <w:b/>
          <w:sz w:val="20"/>
        </w:rPr>
      </w:pPr>
      <w:r w:rsidRPr="00B865A5">
        <w:rPr>
          <w:rFonts w:ascii="Comic Sans MS" w:hAnsi="Comic Sans MS"/>
          <w:b/>
          <w:sz w:val="20"/>
        </w:rPr>
        <w:t>“When children have opportunities to play with ideas in different situations and with a variety of resources, they discover connections and come to new and better understandings and ways of doing things. Adult support in this process enhances their ability to think critically and ask questions.”</w:t>
      </w:r>
    </w:p>
    <w:p w:rsidR="004C3A76" w:rsidRDefault="004C3A76">
      <w:pPr>
        <w:rPr>
          <w:rFonts w:ascii="Comic Sans MS" w:hAnsi="Comic Sans MS"/>
          <w:sz w:val="20"/>
        </w:rPr>
      </w:pPr>
      <w:r>
        <w:rPr>
          <w:rFonts w:ascii="Comic Sans MS" w:hAnsi="Comic Sans MS"/>
          <w:sz w:val="20"/>
        </w:rPr>
        <w:t>Children should be given opportunity to be creative through all areas of learning, not just through the arts. Adults can support children’s thinking and help them to make connections by showing genuine interest, offering encouragement, clarifying ideas and asking open questions. Children can access resources freely and are allowed to move them around the classroom</w:t>
      </w:r>
      <w:r w:rsidR="00B865A5">
        <w:rPr>
          <w:rFonts w:ascii="Comic Sans MS" w:hAnsi="Comic Sans MS"/>
          <w:sz w:val="20"/>
        </w:rPr>
        <w:t xml:space="preserve"> indoors and out</w:t>
      </w:r>
      <w:r>
        <w:rPr>
          <w:rFonts w:ascii="Comic Sans MS" w:hAnsi="Comic Sans MS"/>
          <w:sz w:val="20"/>
        </w:rPr>
        <w:t xml:space="preserve"> to extend their </w:t>
      </w:r>
      <w:r w:rsidR="00B865A5">
        <w:rPr>
          <w:rFonts w:ascii="Comic Sans MS" w:hAnsi="Comic Sans MS"/>
          <w:sz w:val="20"/>
        </w:rPr>
        <w:t xml:space="preserve">own </w:t>
      </w:r>
      <w:r>
        <w:rPr>
          <w:rFonts w:ascii="Comic Sans MS" w:hAnsi="Comic Sans MS"/>
          <w:sz w:val="20"/>
        </w:rPr>
        <w:t>learning.</w:t>
      </w:r>
    </w:p>
    <w:p w:rsidR="00DD09E1" w:rsidRDefault="00DD09E1">
      <w:pPr>
        <w:rPr>
          <w:rFonts w:ascii="Comic Sans MS" w:hAnsi="Comic Sans MS"/>
          <w:sz w:val="20"/>
        </w:rPr>
      </w:pPr>
    </w:p>
    <w:p w:rsidR="00DD09E1" w:rsidRDefault="00DD09E1">
      <w:pPr>
        <w:rPr>
          <w:rFonts w:ascii="Comic Sans MS" w:hAnsi="Comic Sans MS"/>
          <w:sz w:val="20"/>
        </w:rPr>
      </w:pPr>
    </w:p>
    <w:p w:rsidR="00DD09E1" w:rsidRDefault="00DD09E1">
      <w:pPr>
        <w:rPr>
          <w:rFonts w:ascii="Comic Sans MS" w:hAnsi="Comic Sans MS"/>
          <w:sz w:val="20"/>
        </w:rPr>
      </w:pPr>
    </w:p>
    <w:p w:rsidR="00DD09E1" w:rsidRDefault="00DD09E1">
      <w:pPr>
        <w:rPr>
          <w:rFonts w:ascii="Comic Sans MS" w:hAnsi="Comic Sans MS"/>
          <w:sz w:val="20"/>
        </w:rPr>
      </w:pPr>
    </w:p>
    <w:p w:rsidR="00DD09E1" w:rsidRDefault="00DD09E1">
      <w:pPr>
        <w:rPr>
          <w:rFonts w:ascii="Comic Sans MS" w:hAnsi="Comic Sans MS"/>
          <w:sz w:val="20"/>
        </w:rPr>
      </w:pPr>
    </w:p>
    <w:p w:rsidR="00DD09E1" w:rsidRDefault="00DD09E1">
      <w:pPr>
        <w:rPr>
          <w:rFonts w:ascii="Comic Sans MS" w:hAnsi="Comic Sans MS"/>
          <w:sz w:val="20"/>
        </w:rPr>
      </w:pPr>
    </w:p>
    <w:p w:rsidR="004C3A76" w:rsidRDefault="004C3A76">
      <w:pPr>
        <w:pStyle w:val="Heading3"/>
      </w:pPr>
      <w:r>
        <w:t>Areas of Learning and Development</w:t>
      </w:r>
    </w:p>
    <w:p w:rsidR="004C3A76" w:rsidRDefault="004C3A76">
      <w:pPr>
        <w:rPr>
          <w:rFonts w:ascii="Comic Sans MS" w:hAnsi="Comic Sans MS"/>
          <w:sz w:val="20"/>
        </w:rPr>
      </w:pPr>
      <w:r>
        <w:rPr>
          <w:rFonts w:ascii="Comic Sans MS" w:hAnsi="Comic Sans MS"/>
          <w:sz w:val="20"/>
        </w:rPr>
        <w:t xml:space="preserve">The EYFS </w:t>
      </w:r>
      <w:r w:rsidR="00B865A5">
        <w:rPr>
          <w:rFonts w:ascii="Comic Sans MS" w:hAnsi="Comic Sans MS"/>
          <w:sz w:val="20"/>
        </w:rPr>
        <w:t xml:space="preserve">/Development Matters </w:t>
      </w:r>
      <w:r w:rsidR="000C3A9B">
        <w:rPr>
          <w:rFonts w:ascii="Comic Sans MS" w:hAnsi="Comic Sans MS"/>
          <w:sz w:val="20"/>
        </w:rPr>
        <w:t>are</w:t>
      </w:r>
      <w:r>
        <w:rPr>
          <w:rFonts w:ascii="Comic Sans MS" w:hAnsi="Comic Sans MS"/>
          <w:sz w:val="20"/>
        </w:rPr>
        <w:t xml:space="preserve"> made up of </w:t>
      </w:r>
      <w:r w:rsidR="000C3A9B">
        <w:rPr>
          <w:rFonts w:ascii="Comic Sans MS" w:hAnsi="Comic Sans MS"/>
          <w:sz w:val="20"/>
        </w:rPr>
        <w:t>seven</w:t>
      </w:r>
      <w:r w:rsidR="0002008A">
        <w:rPr>
          <w:rFonts w:ascii="Comic Sans MS" w:hAnsi="Comic Sans MS"/>
          <w:sz w:val="20"/>
        </w:rPr>
        <w:t xml:space="preserve"> </w:t>
      </w:r>
      <w:r>
        <w:rPr>
          <w:rFonts w:ascii="Comic Sans MS" w:hAnsi="Comic Sans MS"/>
          <w:sz w:val="20"/>
        </w:rPr>
        <w:t>areas of learning:</w:t>
      </w:r>
    </w:p>
    <w:p w:rsidR="001D2926" w:rsidRDefault="001D2926" w:rsidP="0002008A">
      <w:pPr>
        <w:autoSpaceDE w:val="0"/>
        <w:autoSpaceDN w:val="0"/>
        <w:adjustRightInd w:val="0"/>
        <w:spacing w:after="0" w:line="240" w:lineRule="auto"/>
        <w:rPr>
          <w:rFonts w:ascii="Comic Sans MS" w:hAnsi="Comic Sans MS" w:cs="HelveticaNeue-Bold"/>
          <w:b/>
          <w:bCs/>
          <w:sz w:val="20"/>
          <w:szCs w:val="20"/>
          <w:lang w:eastAsia="en-GB"/>
        </w:rPr>
      </w:pPr>
    </w:p>
    <w:p w:rsidR="0002008A" w:rsidRPr="0002008A" w:rsidRDefault="00C70C58" w:rsidP="0002008A">
      <w:pPr>
        <w:autoSpaceDE w:val="0"/>
        <w:autoSpaceDN w:val="0"/>
        <w:adjustRightInd w:val="0"/>
        <w:spacing w:after="0" w:line="240" w:lineRule="auto"/>
        <w:rPr>
          <w:rFonts w:ascii="Comic Sans MS" w:hAnsi="Comic Sans MS" w:cs="HelveticaNeue-Bold"/>
          <w:b/>
          <w:bCs/>
          <w:sz w:val="20"/>
          <w:szCs w:val="20"/>
          <w:lang w:eastAsia="en-GB"/>
        </w:rPr>
      </w:pPr>
      <w:r>
        <w:rPr>
          <w:rFonts w:ascii="Comic Sans MS" w:hAnsi="Comic Sans MS" w:cs="HelveticaNeue-Bold"/>
          <w:b/>
          <w:bCs/>
          <w:noProof/>
          <w:sz w:val="20"/>
          <w:szCs w:val="20"/>
          <w:lang w:eastAsia="en-GB"/>
        </w:rPr>
        <mc:AlternateContent>
          <mc:Choice Requires="wps">
            <w:drawing>
              <wp:anchor distT="0" distB="0" distL="114300" distR="114300" simplePos="0" relativeHeight="251656192" behindDoc="0" locked="0" layoutInCell="1" allowOverlap="1">
                <wp:simplePos x="0" y="0"/>
                <wp:positionH relativeFrom="column">
                  <wp:posOffset>2126615</wp:posOffset>
                </wp:positionH>
                <wp:positionV relativeFrom="paragraph">
                  <wp:posOffset>27940</wp:posOffset>
                </wp:positionV>
                <wp:extent cx="447675" cy="1873250"/>
                <wp:effectExtent l="0" t="0" r="9525" b="0"/>
                <wp:wrapNone/>
                <wp:docPr id="2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675" cy="1873250"/>
                        </a:xfrm>
                        <a:prstGeom prst="rightBrace">
                          <a:avLst>
                            <a:gd name="adj1" fmla="val 348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7A4B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167.45pt;margin-top:2.2pt;width:35.25pt;height:1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"/>
            </w:pict>
          </mc:Fallback>
        </mc:AlternateContent>
      </w:r>
      <w:r w:rsidR="0002008A" w:rsidRPr="0002008A">
        <w:rPr>
          <w:rFonts w:ascii="Comic Sans MS" w:hAnsi="Comic Sans MS" w:cs="HelveticaNeue-Bold"/>
          <w:b/>
          <w:bCs/>
          <w:sz w:val="20"/>
          <w:szCs w:val="20"/>
          <w:lang w:eastAsia="en-GB"/>
        </w:rPr>
        <w:t>Personal, Social and</w:t>
      </w:r>
      <w:r w:rsidR="0002008A">
        <w:rPr>
          <w:rFonts w:ascii="Comic Sans MS" w:hAnsi="Comic Sans MS" w:cs="HelveticaNeue-Bold"/>
          <w:b/>
          <w:bCs/>
          <w:sz w:val="20"/>
          <w:szCs w:val="20"/>
          <w:lang w:eastAsia="en-GB"/>
        </w:rPr>
        <w:t xml:space="preserve">                                     </w:t>
      </w:r>
    </w:p>
    <w:p w:rsidR="0002008A" w:rsidRPr="0002008A" w:rsidRDefault="0002008A" w:rsidP="0002008A">
      <w:pPr>
        <w:autoSpaceDE w:val="0"/>
        <w:autoSpaceDN w:val="0"/>
        <w:adjustRightInd w:val="0"/>
        <w:spacing w:after="0" w:line="240" w:lineRule="auto"/>
        <w:rPr>
          <w:rFonts w:ascii="Comic Sans MS" w:hAnsi="Comic Sans MS" w:cs="HelveticaNeue-Bold"/>
          <w:b/>
          <w:bCs/>
          <w:sz w:val="20"/>
          <w:szCs w:val="20"/>
          <w:lang w:eastAsia="en-GB"/>
        </w:rPr>
      </w:pPr>
      <w:r w:rsidRPr="0002008A">
        <w:rPr>
          <w:rFonts w:ascii="Comic Sans MS" w:hAnsi="Comic Sans MS" w:cs="HelveticaNeue-Bold"/>
          <w:b/>
          <w:bCs/>
          <w:sz w:val="20"/>
          <w:szCs w:val="20"/>
          <w:lang w:eastAsia="en-GB"/>
        </w:rPr>
        <w:t>Emotional Development</w:t>
      </w:r>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Making relationships</w:t>
      </w:r>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Self-confidence and self-awareness</w:t>
      </w:r>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Managing feelings and behaviour</w:t>
      </w:r>
    </w:p>
    <w:p w:rsidR="0002008A" w:rsidRPr="0002008A" w:rsidRDefault="0002008A" w:rsidP="0002008A">
      <w:pPr>
        <w:autoSpaceDE w:val="0"/>
        <w:autoSpaceDN w:val="0"/>
        <w:adjustRightInd w:val="0"/>
        <w:spacing w:after="0" w:line="240" w:lineRule="auto"/>
        <w:rPr>
          <w:rFonts w:ascii="Comic Sans MS" w:hAnsi="Comic Sans MS" w:cs="HelveticaNeue-Bold"/>
          <w:b/>
          <w:bCs/>
          <w:sz w:val="20"/>
          <w:szCs w:val="20"/>
          <w:lang w:eastAsia="en-GB"/>
        </w:rPr>
      </w:pPr>
      <w:r w:rsidRPr="0002008A">
        <w:rPr>
          <w:rFonts w:ascii="Comic Sans MS" w:hAnsi="Comic Sans MS" w:cs="HelveticaNeue-Bold"/>
          <w:b/>
          <w:bCs/>
          <w:sz w:val="20"/>
          <w:szCs w:val="20"/>
          <w:lang w:eastAsia="en-GB"/>
        </w:rPr>
        <w:t xml:space="preserve">Physical Development                                        </w:t>
      </w:r>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Moving and handling</w:t>
      </w:r>
      <w:r w:rsidR="000C3A9B">
        <w:rPr>
          <w:rFonts w:ascii="Comic Sans MS" w:hAnsi="Comic Sans MS" w:cs="HelveticaNeue-Roman"/>
          <w:sz w:val="20"/>
          <w:szCs w:val="20"/>
          <w:lang w:eastAsia="en-GB"/>
        </w:rPr>
        <w:t xml:space="preserve">       </w:t>
      </w:r>
      <w:r w:rsidR="007E067B">
        <w:rPr>
          <w:rFonts w:ascii="Comic Sans MS" w:hAnsi="Comic Sans MS" w:cs="HelveticaNeue-Roman"/>
          <w:sz w:val="20"/>
          <w:szCs w:val="20"/>
          <w:lang w:eastAsia="en-GB"/>
        </w:rPr>
        <w:t xml:space="preserve">                              </w:t>
      </w:r>
      <w:r w:rsidR="000C3A9B">
        <w:rPr>
          <w:rFonts w:ascii="Comic Sans MS" w:hAnsi="Comic Sans MS" w:cs="HelveticaNeue-Roman"/>
          <w:sz w:val="20"/>
          <w:szCs w:val="20"/>
          <w:lang w:eastAsia="en-GB"/>
        </w:rPr>
        <w:t>Prime areas of learning</w:t>
      </w:r>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Health and self-care</w:t>
      </w:r>
    </w:p>
    <w:p w:rsidR="0002008A" w:rsidRPr="0002008A" w:rsidRDefault="0002008A" w:rsidP="0002008A">
      <w:pPr>
        <w:autoSpaceDE w:val="0"/>
        <w:autoSpaceDN w:val="0"/>
        <w:adjustRightInd w:val="0"/>
        <w:spacing w:after="0" w:line="240" w:lineRule="auto"/>
        <w:rPr>
          <w:rFonts w:ascii="Comic Sans MS" w:hAnsi="Comic Sans MS" w:cs="HelveticaNeue-Bold"/>
          <w:b/>
          <w:bCs/>
          <w:sz w:val="20"/>
          <w:szCs w:val="20"/>
          <w:lang w:eastAsia="en-GB"/>
        </w:rPr>
      </w:pPr>
      <w:r w:rsidRPr="0002008A">
        <w:rPr>
          <w:rFonts w:ascii="Comic Sans MS" w:hAnsi="Comic Sans MS" w:cs="HelveticaNeue-Bold"/>
          <w:b/>
          <w:bCs/>
          <w:sz w:val="20"/>
          <w:szCs w:val="20"/>
          <w:lang w:eastAsia="en-GB"/>
        </w:rPr>
        <w:t>Communication and Language</w:t>
      </w:r>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 xml:space="preserve"> Listening and attention</w:t>
      </w:r>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Understanding</w:t>
      </w:r>
    </w:p>
    <w:p w:rsidR="0002008A" w:rsidRDefault="0002008A" w:rsidP="0002008A">
      <w:pPr>
        <w:rPr>
          <w:rFonts w:ascii="Comic Sans MS" w:hAnsi="Comic Sans MS" w:cs="HelveticaNeue-Roman"/>
          <w:sz w:val="20"/>
          <w:szCs w:val="20"/>
          <w:lang w:eastAsia="en-GB"/>
        </w:rPr>
      </w:pPr>
      <w:r w:rsidRPr="0002008A">
        <w:rPr>
          <w:rFonts w:ascii="Comic Sans MS" w:hAnsi="Comic Sans MS" w:cs="HelveticaNeue-Roman"/>
          <w:sz w:val="20"/>
          <w:szCs w:val="20"/>
          <w:lang w:eastAsia="en-GB"/>
        </w:rPr>
        <w:t>Speaking</w:t>
      </w:r>
    </w:p>
    <w:p w:rsidR="008A09F1" w:rsidRPr="0002008A" w:rsidRDefault="008A09F1" w:rsidP="0002008A">
      <w:pPr>
        <w:rPr>
          <w:rFonts w:ascii="Comic Sans MS" w:hAnsi="Comic Sans MS"/>
          <w:sz w:val="20"/>
          <w:szCs w:val="20"/>
        </w:rPr>
      </w:pPr>
    </w:p>
    <w:p w:rsidR="0002008A" w:rsidRPr="0002008A" w:rsidRDefault="00C70C58" w:rsidP="0002008A">
      <w:pPr>
        <w:autoSpaceDE w:val="0"/>
        <w:autoSpaceDN w:val="0"/>
        <w:adjustRightInd w:val="0"/>
        <w:spacing w:after="0" w:line="240" w:lineRule="auto"/>
        <w:rPr>
          <w:rFonts w:ascii="Comic Sans MS" w:hAnsi="Comic Sans MS" w:cs="HelveticaNeue-Bold"/>
          <w:b/>
          <w:bCs/>
          <w:sz w:val="20"/>
          <w:szCs w:val="20"/>
          <w:lang w:eastAsia="en-GB"/>
        </w:rPr>
      </w:pPr>
      <w:r>
        <w:rPr>
          <w:rFonts w:ascii="Comic Sans MS" w:hAnsi="Comic Sans MS" w:cs="HelveticaNeue-Bold"/>
          <w:b/>
          <w:bCs/>
          <w:noProof/>
          <w:sz w:val="20"/>
          <w:szCs w:val="20"/>
          <w:lang w:eastAsia="en-GB"/>
        </w:rPr>
        <mc:AlternateContent>
          <mc:Choice Requires="wps">
            <w:drawing>
              <wp:anchor distT="0" distB="0" distL="114300" distR="114300" simplePos="0" relativeHeight="251657216" behindDoc="0" locked="0" layoutInCell="1" allowOverlap="1">
                <wp:simplePos x="0" y="0"/>
                <wp:positionH relativeFrom="column">
                  <wp:posOffset>1840865</wp:posOffset>
                </wp:positionH>
                <wp:positionV relativeFrom="paragraph">
                  <wp:posOffset>41275</wp:posOffset>
                </wp:positionV>
                <wp:extent cx="1152525" cy="2232025"/>
                <wp:effectExtent l="0" t="0" r="9525" b="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2525" cy="2232025"/>
                        </a:xfrm>
                        <a:prstGeom prst="rightBrace">
                          <a:avLst>
                            <a:gd name="adj1" fmla="val 161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54F3A" id="AutoShape 8" o:spid="_x0000_s1026" type="#_x0000_t88" style="position:absolute;margin-left:144.95pt;margin-top:3.25pt;width:90.75pt;height:1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"/>
            </w:pict>
          </mc:Fallback>
        </mc:AlternateContent>
      </w:r>
      <w:r w:rsidR="0002008A" w:rsidRPr="0002008A">
        <w:rPr>
          <w:rFonts w:ascii="Comic Sans MS" w:hAnsi="Comic Sans MS" w:cs="HelveticaNeue-Bold"/>
          <w:b/>
          <w:bCs/>
          <w:sz w:val="20"/>
          <w:szCs w:val="20"/>
          <w:lang w:eastAsia="en-GB"/>
        </w:rPr>
        <w:t xml:space="preserve">Literacy </w:t>
      </w:r>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smartTag w:uri="urn:schemas-microsoft-com:office:smarttags" w:element="place">
        <w:smartTag w:uri="urn:schemas-microsoft-com:office:smarttags" w:element="City">
          <w:r w:rsidRPr="0002008A">
            <w:rPr>
              <w:rFonts w:ascii="Comic Sans MS" w:hAnsi="Comic Sans MS" w:cs="HelveticaNeue-Roman"/>
              <w:sz w:val="20"/>
              <w:szCs w:val="20"/>
              <w:lang w:eastAsia="en-GB"/>
            </w:rPr>
            <w:t>Reading</w:t>
          </w:r>
        </w:smartTag>
      </w:smartTag>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Writing</w:t>
      </w:r>
    </w:p>
    <w:p w:rsidR="008A7647" w:rsidRDefault="0002008A" w:rsidP="000C3A9B">
      <w:pPr>
        <w:tabs>
          <w:tab w:val="left" w:pos="3135"/>
        </w:tabs>
        <w:autoSpaceDE w:val="0"/>
        <w:autoSpaceDN w:val="0"/>
        <w:adjustRightInd w:val="0"/>
        <w:spacing w:after="0" w:line="240" w:lineRule="auto"/>
        <w:rPr>
          <w:rFonts w:ascii="Comic Sans MS" w:hAnsi="Comic Sans MS" w:cs="HelveticaNeue-Bold"/>
          <w:b/>
          <w:bCs/>
          <w:sz w:val="20"/>
          <w:szCs w:val="20"/>
          <w:lang w:eastAsia="en-GB"/>
        </w:rPr>
      </w:pPr>
      <w:r w:rsidRPr="0002008A">
        <w:rPr>
          <w:rFonts w:ascii="Comic Sans MS" w:hAnsi="Comic Sans MS" w:cs="HelveticaNeue-Bold"/>
          <w:b/>
          <w:bCs/>
          <w:sz w:val="20"/>
          <w:szCs w:val="20"/>
          <w:lang w:eastAsia="en-GB"/>
        </w:rPr>
        <w:t>Mathematics</w:t>
      </w:r>
    </w:p>
    <w:p w:rsidR="0002008A" w:rsidRPr="0002008A" w:rsidRDefault="0002008A" w:rsidP="000C3A9B">
      <w:pPr>
        <w:tabs>
          <w:tab w:val="left" w:pos="3135"/>
        </w:tabs>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Numbers</w:t>
      </w:r>
      <w:r w:rsidR="000C3A9B">
        <w:rPr>
          <w:rFonts w:ascii="Comic Sans MS" w:hAnsi="Comic Sans MS" w:cs="HelveticaNeue-Roman"/>
          <w:sz w:val="20"/>
          <w:szCs w:val="20"/>
          <w:lang w:eastAsia="en-GB"/>
        </w:rPr>
        <w:tab/>
      </w:r>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Shape, space and measure</w:t>
      </w:r>
    </w:p>
    <w:p w:rsidR="0002008A" w:rsidRPr="0002008A" w:rsidRDefault="0002008A" w:rsidP="0002008A">
      <w:pPr>
        <w:autoSpaceDE w:val="0"/>
        <w:autoSpaceDN w:val="0"/>
        <w:adjustRightInd w:val="0"/>
        <w:spacing w:after="0" w:line="240" w:lineRule="auto"/>
        <w:rPr>
          <w:rFonts w:ascii="Comic Sans MS" w:hAnsi="Comic Sans MS" w:cs="HelveticaNeue-Bold"/>
          <w:b/>
          <w:bCs/>
          <w:sz w:val="20"/>
          <w:szCs w:val="20"/>
          <w:lang w:eastAsia="en-GB"/>
        </w:rPr>
      </w:pPr>
      <w:r w:rsidRPr="0002008A">
        <w:rPr>
          <w:rFonts w:ascii="Comic Sans MS" w:hAnsi="Comic Sans MS" w:cs="HelveticaNeue-Bold"/>
          <w:b/>
          <w:bCs/>
          <w:sz w:val="20"/>
          <w:szCs w:val="20"/>
          <w:lang w:eastAsia="en-GB"/>
        </w:rPr>
        <w:t>Understanding the World</w:t>
      </w:r>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 xml:space="preserve">People and communities                                        </w:t>
      </w:r>
      <w:r w:rsidR="000C3A9B">
        <w:rPr>
          <w:rFonts w:ascii="Comic Sans MS" w:hAnsi="Comic Sans MS" w:cs="HelveticaNeue-Roman"/>
          <w:sz w:val="20"/>
          <w:szCs w:val="20"/>
          <w:lang w:eastAsia="en-GB"/>
        </w:rPr>
        <w:t xml:space="preserve">     </w:t>
      </w:r>
      <w:r w:rsidRPr="000C3A9B">
        <w:rPr>
          <w:rFonts w:ascii="Comic Sans MS" w:hAnsi="Comic Sans MS" w:cs="HelveticaNeue-Roman"/>
          <w:sz w:val="20"/>
          <w:szCs w:val="20"/>
          <w:lang w:eastAsia="en-GB"/>
        </w:rPr>
        <w:t>Specific areas of learning</w:t>
      </w:r>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The world</w:t>
      </w:r>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Technology</w:t>
      </w:r>
    </w:p>
    <w:p w:rsidR="0002008A" w:rsidRPr="0002008A" w:rsidRDefault="0002008A" w:rsidP="0002008A">
      <w:pPr>
        <w:autoSpaceDE w:val="0"/>
        <w:autoSpaceDN w:val="0"/>
        <w:adjustRightInd w:val="0"/>
        <w:spacing w:after="0" w:line="240" w:lineRule="auto"/>
        <w:rPr>
          <w:rFonts w:ascii="Comic Sans MS" w:hAnsi="Comic Sans MS" w:cs="HelveticaNeue-Bold"/>
          <w:b/>
          <w:bCs/>
          <w:sz w:val="20"/>
          <w:szCs w:val="20"/>
          <w:lang w:eastAsia="en-GB"/>
        </w:rPr>
      </w:pPr>
      <w:r w:rsidRPr="0002008A">
        <w:rPr>
          <w:rFonts w:ascii="Comic Sans MS" w:hAnsi="Comic Sans MS" w:cs="HelveticaNeue-Bold"/>
          <w:b/>
          <w:bCs/>
          <w:sz w:val="20"/>
          <w:szCs w:val="20"/>
          <w:lang w:eastAsia="en-GB"/>
        </w:rPr>
        <w:t xml:space="preserve">Expressive Arts and Design </w:t>
      </w:r>
    </w:p>
    <w:p w:rsidR="0002008A" w:rsidRPr="0002008A" w:rsidRDefault="0002008A" w:rsidP="0002008A">
      <w:pPr>
        <w:autoSpaceDE w:val="0"/>
        <w:autoSpaceDN w:val="0"/>
        <w:adjustRightInd w:val="0"/>
        <w:spacing w:after="0" w:line="240" w:lineRule="auto"/>
        <w:rPr>
          <w:rFonts w:ascii="Comic Sans MS" w:hAnsi="Comic Sans MS" w:cs="HelveticaNeue-Roman"/>
          <w:sz w:val="20"/>
          <w:szCs w:val="20"/>
          <w:lang w:eastAsia="en-GB"/>
        </w:rPr>
      </w:pPr>
      <w:r w:rsidRPr="0002008A">
        <w:rPr>
          <w:rFonts w:ascii="Comic Sans MS" w:hAnsi="Comic Sans MS" w:cs="HelveticaNeue-Roman"/>
          <w:sz w:val="20"/>
          <w:szCs w:val="20"/>
          <w:lang w:eastAsia="en-GB"/>
        </w:rPr>
        <w:t>Exploring and using media and materials</w:t>
      </w:r>
    </w:p>
    <w:p w:rsidR="0002008A" w:rsidRPr="0002008A" w:rsidRDefault="0002008A">
      <w:pPr>
        <w:rPr>
          <w:rFonts w:ascii="Comic Sans MS" w:hAnsi="Comic Sans MS"/>
          <w:sz w:val="20"/>
          <w:szCs w:val="20"/>
        </w:rPr>
      </w:pPr>
      <w:r w:rsidRPr="0002008A">
        <w:rPr>
          <w:rFonts w:ascii="Comic Sans MS" w:hAnsi="Comic Sans MS" w:cs="HelveticaNeue-Roman"/>
          <w:sz w:val="20"/>
          <w:szCs w:val="20"/>
          <w:lang w:eastAsia="en-GB"/>
        </w:rPr>
        <w:t>Being imaginative</w:t>
      </w:r>
    </w:p>
    <w:p w:rsidR="001D2926" w:rsidRDefault="001D2926">
      <w:pPr>
        <w:rPr>
          <w:rFonts w:ascii="Comic Sans MS" w:hAnsi="Comic Sans MS"/>
          <w:sz w:val="20"/>
        </w:rPr>
      </w:pPr>
    </w:p>
    <w:p w:rsidR="004C3A76" w:rsidRDefault="004C3A76">
      <w:pPr>
        <w:rPr>
          <w:rFonts w:ascii="Comic Sans MS" w:hAnsi="Comic Sans MS"/>
          <w:sz w:val="20"/>
        </w:rPr>
      </w:pPr>
      <w:r>
        <w:rPr>
          <w:rFonts w:ascii="Comic Sans MS" w:hAnsi="Comic Sans MS"/>
          <w:sz w:val="20"/>
        </w:rPr>
        <w:t>None of these areas can be delivered in isolation from the others. They are equally important and depend on each other. All areas are delivered through a balance of adult led and child initiated activities. In each area there are Early Learning Goals (ELG’s) that define the expectations for most children to reach by the end of the EYFS.</w:t>
      </w:r>
    </w:p>
    <w:p w:rsidR="004C3A76" w:rsidRDefault="004C3A76">
      <w:pPr>
        <w:pStyle w:val="Heading2"/>
        <w:rPr>
          <w:bCs w:val="0"/>
          <w:sz w:val="20"/>
          <w:u w:val="single"/>
        </w:rPr>
      </w:pPr>
      <w:r>
        <w:rPr>
          <w:bCs w:val="0"/>
          <w:sz w:val="20"/>
          <w:u w:val="single"/>
        </w:rPr>
        <w:lastRenderedPageBreak/>
        <w:t>Monitoring and review</w:t>
      </w:r>
    </w:p>
    <w:p w:rsidR="00AC7A72" w:rsidRDefault="004C3A76">
      <w:pPr>
        <w:rPr>
          <w:rFonts w:ascii="Comic Sans MS" w:hAnsi="Comic Sans MS"/>
          <w:sz w:val="20"/>
        </w:rPr>
      </w:pPr>
      <w:r>
        <w:rPr>
          <w:rFonts w:ascii="Comic Sans MS" w:hAnsi="Comic Sans MS"/>
          <w:sz w:val="20"/>
        </w:rPr>
        <w:t>It is the responsibility of the EYFS teachers to follow the principles stated in this policy. There is a named Governor responsible for the EYFS. This Governor will discuss EYFS practice with the practitioners regularly and</w:t>
      </w:r>
      <w:r w:rsidR="007E067B">
        <w:rPr>
          <w:rFonts w:ascii="Comic Sans MS" w:hAnsi="Comic Sans MS"/>
          <w:sz w:val="20"/>
        </w:rPr>
        <w:t xml:space="preserve"> provide feedback to the whole Governing B</w:t>
      </w:r>
      <w:r>
        <w:rPr>
          <w:rFonts w:ascii="Comic Sans MS" w:hAnsi="Comic Sans MS"/>
          <w:sz w:val="20"/>
        </w:rPr>
        <w:t>ody, raising any issues that require discussion. The Head teacher and subject coordinator will carry out monitoring on the EYFS as part of the whole school monitoring schedule</w:t>
      </w:r>
      <w:r w:rsidR="009D4044">
        <w:rPr>
          <w:rFonts w:ascii="Comic Sans MS" w:hAnsi="Comic Sans MS"/>
          <w:sz w:val="20"/>
        </w:rPr>
        <w:t xml:space="preserve">. Sandwell's Early Year's advisors also regularly monitor the Foundation Stage's assessment programme. </w:t>
      </w:r>
    </w:p>
    <w:p w:rsidR="001D2926" w:rsidRDefault="001D2926">
      <w:pPr>
        <w:rPr>
          <w:rFonts w:ascii="Comic Sans MS" w:hAnsi="Comic Sans MS"/>
          <w:sz w:val="20"/>
        </w:rPr>
      </w:pPr>
    </w:p>
    <w:p w:rsidR="001D2926" w:rsidRPr="001D2926" w:rsidRDefault="001D2926" w:rsidP="001D2926">
      <w:pPr>
        <w:jc w:val="center"/>
        <w:rPr>
          <w:rFonts w:ascii="Comic Sans MS" w:hAnsi="Comic Sans MS"/>
          <w:b/>
          <w:sz w:val="24"/>
          <w:u w:val="single"/>
        </w:rPr>
      </w:pPr>
      <w:r w:rsidRPr="001D2926">
        <w:rPr>
          <w:rFonts w:ascii="Comic Sans MS" w:hAnsi="Comic Sans MS"/>
          <w:b/>
          <w:sz w:val="24"/>
          <w:u w:val="single"/>
        </w:rPr>
        <w:t>Impact</w:t>
      </w:r>
    </w:p>
    <w:p w:rsidR="001D2926" w:rsidRPr="001D2926" w:rsidRDefault="001D2926" w:rsidP="001D2926">
      <w:pPr>
        <w:autoSpaceDE w:val="0"/>
        <w:autoSpaceDN w:val="0"/>
        <w:adjustRightInd w:val="0"/>
        <w:spacing w:after="0" w:line="240" w:lineRule="auto"/>
        <w:rPr>
          <w:rFonts w:ascii="Comic Sans MS" w:hAnsi="Comic Sans MS" w:cs="ComicSansMS"/>
          <w:color w:val="000000" w:themeColor="text1"/>
          <w:sz w:val="20"/>
          <w:szCs w:val="24"/>
        </w:rPr>
      </w:pPr>
      <w:r w:rsidRPr="001D2926">
        <w:rPr>
          <w:rFonts w:ascii="Comic Sans MS" w:hAnsi="Comic Sans MS" w:cs="ComicSansMS"/>
          <w:color w:val="000000" w:themeColor="text1"/>
          <w:sz w:val="20"/>
          <w:szCs w:val="24"/>
        </w:rPr>
        <w:t>We strive to ensure that our children’s progress across the EYFS curriculum is good from their varied starting points. We also aim for children to reach the Early Learning Goals at the end of Reception and to be near National Expectations.</w:t>
      </w:r>
    </w:p>
    <w:p w:rsidR="001D2926" w:rsidRPr="001D2926" w:rsidRDefault="001D2926" w:rsidP="001D2926">
      <w:pPr>
        <w:autoSpaceDE w:val="0"/>
        <w:autoSpaceDN w:val="0"/>
        <w:adjustRightInd w:val="0"/>
        <w:spacing w:after="0" w:line="240" w:lineRule="auto"/>
        <w:rPr>
          <w:rFonts w:ascii="Comic Sans MS" w:hAnsi="Comic Sans MS" w:cs="ComicSansMS"/>
          <w:color w:val="000000" w:themeColor="text1"/>
          <w:sz w:val="20"/>
          <w:szCs w:val="24"/>
        </w:rPr>
      </w:pPr>
    </w:p>
    <w:p w:rsidR="001D2926" w:rsidRPr="001D2926" w:rsidRDefault="001D2926" w:rsidP="001D2926">
      <w:pPr>
        <w:autoSpaceDE w:val="0"/>
        <w:autoSpaceDN w:val="0"/>
        <w:adjustRightInd w:val="0"/>
        <w:spacing w:after="0" w:line="240" w:lineRule="auto"/>
        <w:rPr>
          <w:rFonts w:ascii="Comic Sans MS" w:hAnsi="Comic Sans MS" w:cs="ComicSansMS"/>
          <w:color w:val="000000" w:themeColor="text1"/>
          <w:sz w:val="20"/>
          <w:szCs w:val="24"/>
        </w:rPr>
      </w:pPr>
      <w:r w:rsidRPr="001D2926">
        <w:rPr>
          <w:rFonts w:ascii="Comic Sans MS" w:hAnsi="Comic Sans MS" w:cs="ComicSansMS"/>
          <w:color w:val="000000" w:themeColor="text1"/>
          <w:sz w:val="20"/>
          <w:szCs w:val="24"/>
        </w:rPr>
        <w:t>Evidence in children’s learning journeys should support all areas of the EYFS curriculum. Class teachers use observations to make formative assessments which inform future planning and ensure that all children build on their current knowledge and skills at a good pace.</w:t>
      </w:r>
    </w:p>
    <w:p w:rsidR="001D2926" w:rsidRPr="001D2926" w:rsidRDefault="001D2926" w:rsidP="001D2926">
      <w:pPr>
        <w:autoSpaceDE w:val="0"/>
        <w:autoSpaceDN w:val="0"/>
        <w:adjustRightInd w:val="0"/>
        <w:spacing w:after="0" w:line="240" w:lineRule="auto"/>
        <w:rPr>
          <w:rFonts w:ascii="Comic Sans MS" w:hAnsi="Comic Sans MS" w:cs="ComicSansMS"/>
          <w:color w:val="000000" w:themeColor="text1"/>
          <w:sz w:val="20"/>
          <w:szCs w:val="24"/>
        </w:rPr>
      </w:pPr>
    </w:p>
    <w:p w:rsidR="001D2926" w:rsidRPr="001D2926" w:rsidRDefault="001D2926" w:rsidP="001D2926">
      <w:pPr>
        <w:autoSpaceDE w:val="0"/>
        <w:autoSpaceDN w:val="0"/>
        <w:adjustRightInd w:val="0"/>
        <w:spacing w:after="0" w:line="240" w:lineRule="auto"/>
        <w:rPr>
          <w:rFonts w:ascii="Comic Sans MS" w:hAnsi="Comic Sans MS" w:cs="ComicSansMS"/>
          <w:color w:val="000000" w:themeColor="text1"/>
          <w:sz w:val="20"/>
          <w:szCs w:val="24"/>
        </w:rPr>
      </w:pPr>
      <w:r w:rsidRPr="001D2926">
        <w:rPr>
          <w:rFonts w:ascii="Comic Sans MS" w:hAnsi="Comic Sans MS" w:cs="ComicSansMS"/>
          <w:color w:val="000000" w:themeColor="text1"/>
          <w:sz w:val="20"/>
          <w:szCs w:val="24"/>
        </w:rPr>
        <w:t>Summative assessment compares children’s attainment to age related expectations using month bands in the Development Matters. This is tracked to ensure rates of progress are at least good for all children, including vulnerable groups such as those with SEND or who are disadvantaged.</w:t>
      </w:r>
    </w:p>
    <w:p w:rsidR="001D2926" w:rsidRPr="001D2926" w:rsidRDefault="001D2926" w:rsidP="001D2926">
      <w:pPr>
        <w:autoSpaceDE w:val="0"/>
        <w:autoSpaceDN w:val="0"/>
        <w:adjustRightInd w:val="0"/>
        <w:spacing w:after="0" w:line="240" w:lineRule="auto"/>
        <w:rPr>
          <w:rFonts w:ascii="Comic Sans MS" w:hAnsi="Comic Sans MS" w:cs="ComicSansMS"/>
          <w:color w:val="000000" w:themeColor="text1"/>
          <w:sz w:val="20"/>
          <w:szCs w:val="24"/>
        </w:rPr>
      </w:pPr>
    </w:p>
    <w:p w:rsidR="001D2926" w:rsidRDefault="001D2926">
      <w:pPr>
        <w:rPr>
          <w:rFonts w:ascii="Comic Sans MS" w:hAnsi="Comic Sans MS"/>
        </w:rPr>
      </w:pPr>
    </w:p>
    <w:p w:rsidR="001D2926" w:rsidRDefault="001D2926">
      <w:pPr>
        <w:rPr>
          <w:rFonts w:ascii="Comic Sans MS" w:hAnsi="Comic Sans MS"/>
        </w:rPr>
      </w:pPr>
    </w:p>
    <w:p w:rsidR="001D2926" w:rsidRDefault="001D2926">
      <w:pPr>
        <w:rPr>
          <w:rFonts w:ascii="Comic Sans MS" w:hAnsi="Comic Sans MS"/>
        </w:rPr>
      </w:pPr>
    </w:p>
    <w:p w:rsidR="004C3A76" w:rsidRDefault="00AC7A72">
      <w:pPr>
        <w:rPr>
          <w:rFonts w:ascii="Comic Sans MS" w:hAnsi="Comic Sans MS"/>
        </w:rPr>
      </w:pPr>
      <w:r>
        <w:rPr>
          <w:rFonts w:ascii="Comic Sans MS" w:hAnsi="Comic Sans MS"/>
        </w:rPr>
        <w:t xml:space="preserve">Policy Reviewed </w:t>
      </w:r>
      <w:r w:rsidR="00123273">
        <w:rPr>
          <w:rFonts w:ascii="Comic Sans MS" w:hAnsi="Comic Sans MS"/>
        </w:rPr>
        <w:t>November</w:t>
      </w:r>
      <w:r>
        <w:rPr>
          <w:rFonts w:ascii="Comic Sans MS" w:hAnsi="Comic Sans MS"/>
        </w:rPr>
        <w:t xml:space="preserve"> 201</w:t>
      </w:r>
      <w:r w:rsidR="001D2926">
        <w:rPr>
          <w:rFonts w:ascii="Comic Sans MS" w:hAnsi="Comic Sans MS"/>
        </w:rPr>
        <w:t>9</w:t>
      </w:r>
    </w:p>
    <w:sectPr w:rsidR="004C3A76" w:rsidSect="00AC7A72">
      <w:headerReference w:type="default" r:id="rId16"/>
      <w:footerReference w:type="default" r:id="rId17"/>
      <w:pgSz w:w="12240" w:h="15840"/>
      <w:pgMar w:top="851" w:right="851" w:bottom="851" w:left="851" w:header="709" w:footer="227"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1E2" w:rsidRDefault="00D171E2">
      <w:r>
        <w:separator/>
      </w:r>
    </w:p>
  </w:endnote>
  <w:endnote w:type="continuationSeparator" w:id="0">
    <w:p w:rsidR="00D171E2" w:rsidRDefault="00D1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71205"/>
      <w:docPartObj>
        <w:docPartGallery w:val="Page Numbers (Bottom of Page)"/>
        <w:docPartUnique/>
      </w:docPartObj>
    </w:sdtPr>
    <w:sdtEndPr/>
    <w:sdtContent>
      <w:p w:rsidR="00DD09E1" w:rsidRDefault="00DD09E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DD09E1" w:rsidRDefault="00DD0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1E2" w:rsidRDefault="00D171E2">
      <w:r>
        <w:separator/>
      </w:r>
    </w:p>
  </w:footnote>
  <w:footnote w:type="continuationSeparator" w:id="0">
    <w:p w:rsidR="00D171E2" w:rsidRDefault="00D17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A76" w:rsidRDefault="004C3A76">
    <w:pPr>
      <w:pStyle w:val="Heade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E1B17"/>
    <w:multiLevelType w:val="hybridMultilevel"/>
    <w:tmpl w:val="D31C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67034"/>
    <w:multiLevelType w:val="hybridMultilevel"/>
    <w:tmpl w:val="A1A2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3030E"/>
    <w:multiLevelType w:val="hybridMultilevel"/>
    <w:tmpl w:val="50788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A452A"/>
    <w:multiLevelType w:val="hybridMultilevel"/>
    <w:tmpl w:val="33A00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F32B21"/>
    <w:multiLevelType w:val="hybridMultilevel"/>
    <w:tmpl w:val="86AE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75F3F"/>
    <w:multiLevelType w:val="hybridMultilevel"/>
    <w:tmpl w:val="71AA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C1B17"/>
    <w:multiLevelType w:val="hybridMultilevel"/>
    <w:tmpl w:val="EE363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7D4ED3"/>
    <w:multiLevelType w:val="hybridMultilevel"/>
    <w:tmpl w:val="97B0B60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76"/>
    <w:rsid w:val="0002008A"/>
    <w:rsid w:val="000C3A9B"/>
    <w:rsid w:val="000F1007"/>
    <w:rsid w:val="00123273"/>
    <w:rsid w:val="001D12E7"/>
    <w:rsid w:val="001D2926"/>
    <w:rsid w:val="00231632"/>
    <w:rsid w:val="0023248F"/>
    <w:rsid w:val="003216FC"/>
    <w:rsid w:val="003D7A82"/>
    <w:rsid w:val="003F3DFE"/>
    <w:rsid w:val="003F74EA"/>
    <w:rsid w:val="004C3A76"/>
    <w:rsid w:val="004D4F30"/>
    <w:rsid w:val="0057507E"/>
    <w:rsid w:val="00662BE3"/>
    <w:rsid w:val="006722DB"/>
    <w:rsid w:val="00677DE3"/>
    <w:rsid w:val="00677F78"/>
    <w:rsid w:val="006D0783"/>
    <w:rsid w:val="007E067B"/>
    <w:rsid w:val="007F6FE6"/>
    <w:rsid w:val="00887EAB"/>
    <w:rsid w:val="008A09F1"/>
    <w:rsid w:val="008A7647"/>
    <w:rsid w:val="0093430F"/>
    <w:rsid w:val="009D4044"/>
    <w:rsid w:val="00A11163"/>
    <w:rsid w:val="00A84B81"/>
    <w:rsid w:val="00A85D44"/>
    <w:rsid w:val="00AC7A72"/>
    <w:rsid w:val="00AE6979"/>
    <w:rsid w:val="00B3515C"/>
    <w:rsid w:val="00B35E87"/>
    <w:rsid w:val="00B865A5"/>
    <w:rsid w:val="00B970CC"/>
    <w:rsid w:val="00C70C58"/>
    <w:rsid w:val="00CE3B3B"/>
    <w:rsid w:val="00D171E2"/>
    <w:rsid w:val="00D47AAD"/>
    <w:rsid w:val="00D76DD8"/>
    <w:rsid w:val="00DD09E1"/>
    <w:rsid w:val="00DE24F2"/>
    <w:rsid w:val="00E061F8"/>
    <w:rsid w:val="00E36ECB"/>
    <w:rsid w:val="00E41B19"/>
    <w:rsid w:val="00E575DE"/>
    <w:rsid w:val="00EA2151"/>
    <w:rsid w:val="00EA5F7D"/>
    <w:rsid w:val="00EB1FF6"/>
    <w:rsid w:val="00EC39EA"/>
    <w:rsid w:val="00EE269D"/>
    <w:rsid w:val="00EF698A"/>
    <w:rsid w:val="00FF2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5:docId w15:val="{5CBF7221-A423-4FA8-BFDF-F8692E0C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269D"/>
    <w:pPr>
      <w:spacing w:after="200" w:line="276" w:lineRule="auto"/>
    </w:pPr>
    <w:rPr>
      <w:sz w:val="22"/>
      <w:szCs w:val="22"/>
      <w:lang w:eastAsia="en-US"/>
    </w:rPr>
  </w:style>
  <w:style w:type="paragraph" w:styleId="Heading1">
    <w:name w:val="heading 1"/>
    <w:basedOn w:val="Normal"/>
    <w:next w:val="Normal"/>
    <w:qFormat/>
    <w:rsid w:val="00EE269D"/>
    <w:pPr>
      <w:keepNext/>
      <w:jc w:val="center"/>
      <w:outlineLvl w:val="0"/>
    </w:pPr>
    <w:rPr>
      <w:rFonts w:ascii="Comic Sans MS" w:hAnsi="Comic Sans MS"/>
      <w:b/>
      <w:bCs/>
      <w:u w:val="single"/>
    </w:rPr>
  </w:style>
  <w:style w:type="paragraph" w:styleId="Heading2">
    <w:name w:val="heading 2"/>
    <w:basedOn w:val="Normal"/>
    <w:next w:val="Normal"/>
    <w:qFormat/>
    <w:rsid w:val="00EE269D"/>
    <w:pPr>
      <w:keepNext/>
      <w:outlineLvl w:val="1"/>
    </w:pPr>
    <w:rPr>
      <w:rFonts w:ascii="Comic Sans MS" w:hAnsi="Comic Sans MS"/>
      <w:b/>
      <w:bCs/>
    </w:rPr>
  </w:style>
  <w:style w:type="paragraph" w:styleId="Heading3">
    <w:name w:val="heading 3"/>
    <w:basedOn w:val="Normal"/>
    <w:next w:val="Normal"/>
    <w:qFormat/>
    <w:rsid w:val="00EE269D"/>
    <w:pPr>
      <w:keepNext/>
      <w:outlineLvl w:val="2"/>
    </w:pPr>
    <w:rPr>
      <w:rFonts w:ascii="Comic Sans MS" w:hAnsi="Comic Sans M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E269D"/>
    <w:pPr>
      <w:ind w:left="720"/>
      <w:contextualSpacing/>
    </w:pPr>
  </w:style>
  <w:style w:type="paragraph" w:styleId="Header">
    <w:name w:val="header"/>
    <w:basedOn w:val="Normal"/>
    <w:rsid w:val="00EE269D"/>
    <w:pPr>
      <w:tabs>
        <w:tab w:val="center" w:pos="4153"/>
        <w:tab w:val="right" w:pos="8306"/>
      </w:tabs>
      <w:spacing w:after="0" w:line="240" w:lineRule="auto"/>
    </w:pPr>
    <w:rPr>
      <w:rFonts w:ascii="Times New Roman" w:eastAsia="Times New Roman" w:hAnsi="Times New Roman"/>
      <w:sz w:val="24"/>
      <w:szCs w:val="24"/>
      <w:lang w:eastAsia="en-GB"/>
    </w:rPr>
  </w:style>
  <w:style w:type="character" w:styleId="Hyperlink">
    <w:name w:val="Hyperlink"/>
    <w:basedOn w:val="DefaultParagraphFont"/>
    <w:rsid w:val="00EE269D"/>
    <w:rPr>
      <w:color w:val="0000FF"/>
      <w:u w:val="single"/>
    </w:rPr>
  </w:style>
  <w:style w:type="paragraph" w:styleId="BodyText">
    <w:name w:val="Body Text"/>
    <w:basedOn w:val="Normal"/>
    <w:rsid w:val="00EE269D"/>
    <w:pPr>
      <w:jc w:val="center"/>
    </w:pPr>
    <w:rPr>
      <w:rFonts w:ascii="Comic Sans MS" w:hAnsi="Comic Sans MS"/>
      <w:i/>
      <w:iCs/>
    </w:rPr>
  </w:style>
  <w:style w:type="paragraph" w:styleId="Caption">
    <w:name w:val="caption"/>
    <w:basedOn w:val="Normal"/>
    <w:next w:val="Normal"/>
    <w:qFormat/>
    <w:rsid w:val="00EE269D"/>
    <w:rPr>
      <w:rFonts w:ascii="Comic Sans MS" w:hAnsi="Comic Sans MS"/>
      <w:b/>
      <w:bCs/>
    </w:rPr>
  </w:style>
  <w:style w:type="paragraph" w:styleId="Footer">
    <w:name w:val="footer"/>
    <w:basedOn w:val="Normal"/>
    <w:link w:val="FooterChar"/>
    <w:uiPriority w:val="99"/>
    <w:rsid w:val="00EE269D"/>
    <w:pPr>
      <w:tabs>
        <w:tab w:val="center" w:pos="4153"/>
        <w:tab w:val="right" w:pos="8306"/>
      </w:tabs>
    </w:pPr>
  </w:style>
  <w:style w:type="character" w:customStyle="1" w:styleId="FooterChar">
    <w:name w:val="Footer Char"/>
    <w:basedOn w:val="DefaultParagraphFont"/>
    <w:link w:val="Footer"/>
    <w:uiPriority w:val="99"/>
    <w:rsid w:val="0002008A"/>
    <w:rPr>
      <w:sz w:val="22"/>
      <w:szCs w:val="22"/>
      <w:lang w:eastAsia="en-US"/>
    </w:rPr>
  </w:style>
  <w:style w:type="paragraph" w:styleId="BalloonText">
    <w:name w:val="Balloon Text"/>
    <w:basedOn w:val="Normal"/>
    <w:link w:val="BalloonTextChar"/>
    <w:rsid w:val="00020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008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Boud</dc:creator>
  <cp:lastModifiedBy>Jayne Stackhouse</cp:lastModifiedBy>
  <cp:revision>2</cp:revision>
  <cp:lastPrinted>2019-11-04T12:31:00Z</cp:lastPrinted>
  <dcterms:created xsi:type="dcterms:W3CDTF">2020-10-06T13:13:00Z</dcterms:created>
  <dcterms:modified xsi:type="dcterms:W3CDTF">2020-10-06T13:13:00Z</dcterms:modified>
</cp:coreProperties>
</file>